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E9A6" w14:textId="77777777" w:rsidR="00245F2E" w:rsidRPr="006C29C7" w:rsidRDefault="005D51E9" w:rsidP="005C614B">
      <w:pPr>
        <w:pStyle w:val="1"/>
        <w:numPr>
          <w:ilvl w:val="0"/>
          <w:numId w:val="0"/>
        </w:numPr>
        <w:spacing w:after="120" w:line="480" w:lineRule="exact"/>
        <w:ind w:left="200" w:hanging="200"/>
        <w:rPr>
          <w:rFonts w:ascii="Times New Roman" w:hAnsi="Times New Roman"/>
          <w:color w:val="000000" w:themeColor="text1"/>
        </w:rPr>
        <w:sectPr w:rsidR="00245F2E" w:rsidRPr="006C29C7" w:rsidSect="00854092">
          <w:pgSz w:w="11906" w:h="16838"/>
          <w:pgMar w:top="1440" w:right="1416" w:bottom="1440" w:left="1418" w:header="851" w:footer="992" w:gutter="0"/>
          <w:cols w:space="425"/>
          <w:docGrid w:type="lines" w:linePitch="360"/>
        </w:sectPr>
      </w:pPr>
      <w:bookmarkStart w:id="0" w:name="_Toc352744181"/>
      <w:bookmarkStart w:id="1" w:name="_Toc354513126"/>
      <w:bookmarkStart w:id="2" w:name="_Toc354656774"/>
      <w:bookmarkStart w:id="3" w:name="_Toc354994283"/>
      <w:bookmarkStart w:id="4" w:name="_Toc370384137"/>
      <w:bookmarkStart w:id="5" w:name="_Toc372806904"/>
      <w:bookmarkStart w:id="6" w:name="_Toc375298784"/>
      <w:bookmarkStart w:id="7" w:name="_Toc375680239"/>
      <w:bookmarkStart w:id="8" w:name="_Toc375745839"/>
      <w:bookmarkStart w:id="9" w:name="_Toc402791257"/>
      <w:bookmarkStart w:id="10" w:name="_Toc426035666"/>
      <w:bookmarkStart w:id="11" w:name="_Toc436316352"/>
      <w:bookmarkStart w:id="12" w:name="_Toc450567139"/>
      <w:bookmarkStart w:id="13" w:name="_Toc467759671"/>
      <w:bookmarkStart w:id="14" w:name="_Toc467763305"/>
      <w:bookmarkStart w:id="15" w:name="_Toc468193614"/>
      <w:bookmarkStart w:id="16" w:name="_Toc468978985"/>
      <w:bookmarkStart w:id="17" w:name="_Toc470082527"/>
      <w:bookmarkStart w:id="18" w:name="_Toc478044248"/>
      <w:bookmarkStart w:id="19" w:name="_Toc478044391"/>
      <w:r w:rsidRPr="006C29C7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10A76" wp14:editId="635B2ED3">
                <wp:simplePos x="0" y="0"/>
                <wp:positionH relativeFrom="margin">
                  <wp:align>center</wp:align>
                </wp:positionH>
                <wp:positionV relativeFrom="paragraph">
                  <wp:posOffset>6434455</wp:posOffset>
                </wp:positionV>
                <wp:extent cx="4543425" cy="1882140"/>
                <wp:effectExtent l="0" t="0" r="0" b="381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CCA25" w14:textId="77777777" w:rsidR="00422C4F" w:rsidRDefault="00422C4F" w:rsidP="00245F2E">
                            <w:pPr>
                              <w:spacing w:after="120" w:line="480" w:lineRule="auto"/>
                              <w:ind w:left="445" w:hangingChars="125" w:hanging="445"/>
                              <w:jc w:val="center"/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pacing w:val="-22"/>
                                <w:sz w:val="40"/>
                                <w:szCs w:val="40"/>
                              </w:rPr>
                              <w:t>主辦單位</w:t>
                            </w:r>
                            <w:r w:rsidRPr="009B5A2E"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pacing w:val="-22"/>
                                <w:sz w:val="40"/>
                                <w:szCs w:val="40"/>
                              </w:rPr>
                              <w:t>財團法人黃昆輝教授教育基金會</w:t>
                            </w:r>
                          </w:p>
                          <w:p w14:paraId="3C838F89" w14:textId="77777777" w:rsidR="00422C4F" w:rsidRPr="00035229" w:rsidRDefault="00422C4F" w:rsidP="00245F2E">
                            <w:pPr>
                              <w:spacing w:after="120" w:line="480" w:lineRule="auto"/>
                              <w:ind w:left="445" w:hangingChars="125" w:hanging="445"/>
                              <w:jc w:val="center"/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pacing w:val="-22"/>
                                <w:sz w:val="40"/>
                                <w:szCs w:val="40"/>
                              </w:rPr>
                              <w:t>調查單位</w:t>
                            </w:r>
                            <w:r w:rsidRPr="009B5A2E"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pacing w:val="-22"/>
                                <w:sz w:val="40"/>
                                <w:szCs w:val="40"/>
                              </w:rPr>
                              <w:t>財團法人黃昆輝教授教育基金會</w:t>
                            </w:r>
                          </w:p>
                          <w:p w14:paraId="1E26470D" w14:textId="36C2B6C6" w:rsidR="00422C4F" w:rsidRPr="009B5A2E" w:rsidRDefault="00422C4F" w:rsidP="00245F2E">
                            <w:pPr>
                              <w:spacing w:after="120" w:line="480" w:lineRule="auto"/>
                              <w:ind w:left="445" w:hangingChars="125" w:hanging="445"/>
                              <w:jc w:val="center"/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pacing w:val="-22"/>
                                <w:sz w:val="40"/>
                                <w:szCs w:val="40"/>
                              </w:rPr>
                              <w:t>2</w:t>
                            </w:r>
                            <w:r w:rsidR="007B2188"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6</w:t>
                            </w:r>
                            <w:r w:rsidRPr="009B5A2E"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年</w:t>
                            </w:r>
                            <w:r w:rsidR="007B2188"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5</w:t>
                            </w:r>
                            <w:r w:rsidRPr="009B5A2E">
                              <w:rPr>
                                <w:rFonts w:ascii="Times New Roman" w:eastAsia="標楷體" w:hAnsi="Times New Roman"/>
                                <w:spacing w:val="-22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  <w:p w14:paraId="3D806DC1" w14:textId="77777777" w:rsidR="00422C4F" w:rsidRPr="009B5A2E" w:rsidRDefault="00422C4F" w:rsidP="00245F2E">
                            <w:pPr>
                              <w:pStyle w:val="Web"/>
                              <w:spacing w:before="0" w:beforeAutospacing="0" w:after="0" w:afterAutospacing="0"/>
                              <w:ind w:left="1760" w:hanging="800"/>
                              <w:jc w:val="center"/>
                              <w:textAlignment w:val="baseline"/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10A76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0;margin-top:506.65pt;width:357.75pt;height:148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" filled="f" stroked="f">
                <v:textbox>
                  <w:txbxContent>
                    <w:p w14:paraId="051CCA25" w14:textId="77777777" w:rsidR="00422C4F" w:rsidRDefault="00422C4F" w:rsidP="00245F2E">
                      <w:pPr>
                        <w:spacing w:after="120" w:line="480" w:lineRule="auto"/>
                        <w:ind w:left="445" w:hangingChars="125" w:hanging="445"/>
                        <w:jc w:val="center"/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pacing w:val="-22"/>
                          <w:sz w:val="40"/>
                          <w:szCs w:val="40"/>
                        </w:rPr>
                        <w:t>主辦單位</w:t>
                      </w:r>
                      <w:r w:rsidRPr="009B5A2E"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：</w:t>
                      </w:r>
                      <w:r>
                        <w:rPr>
                          <w:rFonts w:ascii="Times New Roman" w:eastAsia="標楷體" w:hAnsi="Times New Roman" w:hint="eastAsia"/>
                          <w:spacing w:val="-22"/>
                          <w:sz w:val="40"/>
                          <w:szCs w:val="40"/>
                        </w:rPr>
                        <w:t>財團法人黃昆輝教授教育基金會</w:t>
                      </w:r>
                    </w:p>
                    <w:p w14:paraId="3C838F89" w14:textId="77777777" w:rsidR="00422C4F" w:rsidRPr="00035229" w:rsidRDefault="00422C4F" w:rsidP="00245F2E">
                      <w:pPr>
                        <w:spacing w:after="120" w:line="480" w:lineRule="auto"/>
                        <w:ind w:left="445" w:hangingChars="125" w:hanging="445"/>
                        <w:jc w:val="center"/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pacing w:val="-22"/>
                          <w:sz w:val="40"/>
                          <w:szCs w:val="40"/>
                        </w:rPr>
                        <w:t>調查單位</w:t>
                      </w:r>
                      <w:r w:rsidRPr="009B5A2E"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：</w:t>
                      </w:r>
                      <w:r>
                        <w:rPr>
                          <w:rFonts w:ascii="Times New Roman" w:eastAsia="標楷體" w:hAnsi="Times New Roman" w:hint="eastAsia"/>
                          <w:spacing w:val="-22"/>
                          <w:sz w:val="40"/>
                          <w:szCs w:val="40"/>
                        </w:rPr>
                        <w:t>財團法人黃昆輝教授教育基金會</w:t>
                      </w:r>
                    </w:p>
                    <w:p w14:paraId="1E26470D" w14:textId="36C2B6C6" w:rsidR="00422C4F" w:rsidRPr="009B5A2E" w:rsidRDefault="00422C4F" w:rsidP="00245F2E">
                      <w:pPr>
                        <w:spacing w:after="120" w:line="480" w:lineRule="auto"/>
                        <w:ind w:left="445" w:hangingChars="125" w:hanging="445"/>
                        <w:jc w:val="center"/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Times New Roman" w:eastAsia="標楷體" w:hAnsi="Times New Roman" w:hint="eastAsia"/>
                          <w:spacing w:val="-22"/>
                          <w:sz w:val="40"/>
                          <w:szCs w:val="40"/>
                        </w:rPr>
                        <w:t>2</w:t>
                      </w:r>
                      <w:r w:rsidR="007B2188"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6</w:t>
                      </w:r>
                      <w:r w:rsidRPr="009B5A2E"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年</w:t>
                      </w:r>
                      <w:r w:rsidR="007B2188"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5</w:t>
                      </w:r>
                      <w:r w:rsidRPr="009B5A2E">
                        <w:rPr>
                          <w:rFonts w:ascii="Times New Roman" w:eastAsia="標楷體" w:hAnsi="Times New Roman"/>
                          <w:spacing w:val="-22"/>
                          <w:sz w:val="40"/>
                          <w:szCs w:val="40"/>
                        </w:rPr>
                        <w:t>月</w:t>
                      </w:r>
                    </w:p>
                    <w:p w14:paraId="3D806DC1" w14:textId="77777777" w:rsidR="00422C4F" w:rsidRPr="009B5A2E" w:rsidRDefault="00422C4F" w:rsidP="00245F2E">
                      <w:pPr>
                        <w:pStyle w:val="Web"/>
                        <w:spacing w:before="0" w:beforeAutospacing="0" w:after="0" w:afterAutospacing="0"/>
                        <w:ind w:left="1760" w:hanging="800"/>
                        <w:jc w:val="center"/>
                        <w:textAlignment w:val="baseline"/>
                        <w:rPr>
                          <w:rFonts w:ascii="Times New Roman" w:eastAsia="標楷體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9C7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04C50" wp14:editId="3E1C75F9">
                <wp:simplePos x="0" y="0"/>
                <wp:positionH relativeFrom="margin">
                  <wp:align>left</wp:align>
                </wp:positionH>
                <wp:positionV relativeFrom="paragraph">
                  <wp:posOffset>1228090</wp:posOffset>
                </wp:positionV>
                <wp:extent cx="6067425" cy="2238375"/>
                <wp:effectExtent l="0" t="0" r="0" b="952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60DF3" w14:textId="6FCCBC8C" w:rsidR="00422C4F" w:rsidRDefault="00422C4F" w:rsidP="005D51E9">
                            <w:pPr>
                              <w:spacing w:beforeLines="100" w:before="360" w:afterLines="100" w:after="360" w:line="480" w:lineRule="auto"/>
                              <w:ind w:left="801" w:hangingChars="125" w:hanging="801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64"/>
                                <w:szCs w:val="64"/>
                              </w:rPr>
                            </w:pPr>
                            <w:r w:rsidRPr="00713BCE">
                              <w:rPr>
                                <w:rFonts w:ascii="Georgia" w:eastAsia="標楷體" w:hAnsi="Georgia"/>
                                <w:b/>
                                <w:color w:val="000000"/>
                                <w:sz w:val="64"/>
                                <w:szCs w:val="64"/>
                              </w:rPr>
                              <w:t>AI</w:t>
                            </w:r>
                            <w:r w:rsidR="00031C99">
                              <w:rPr>
                                <w:rFonts w:ascii="Georgia" w:eastAsia="標楷體" w:hAnsi="Georgia" w:hint="eastAsia"/>
                                <w:b/>
                                <w:color w:val="000000"/>
                                <w:sz w:val="64"/>
                                <w:szCs w:val="64"/>
                              </w:rPr>
                              <w:t>運用的倫理問題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64"/>
                                <w:szCs w:val="64"/>
                              </w:rPr>
                              <w:t>民意</w:t>
                            </w:r>
                            <w:r w:rsidRPr="005D51E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64"/>
                                <w:szCs w:val="64"/>
                              </w:rPr>
                              <w:t>調查</w:t>
                            </w:r>
                          </w:p>
                          <w:p w14:paraId="7B71E045" w14:textId="34997619" w:rsidR="00422C4F" w:rsidRPr="00E25B29" w:rsidRDefault="00422C4F" w:rsidP="005D51E9">
                            <w:pPr>
                              <w:spacing w:beforeLines="100" w:before="360" w:afterLines="100" w:after="360" w:line="480" w:lineRule="auto"/>
                              <w:ind w:left="701" w:hangingChars="125" w:hanging="701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25B2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56"/>
                                <w:szCs w:val="56"/>
                              </w:rPr>
                              <w:t>精要版</w:t>
                            </w:r>
                            <w:r w:rsidRPr="00E25B2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（基金會整理）</w:t>
                            </w:r>
                          </w:p>
                          <w:p w14:paraId="5AB5A25D" w14:textId="77777777" w:rsidR="00422C4F" w:rsidRPr="00F06B7B" w:rsidRDefault="00422C4F" w:rsidP="00245F2E">
                            <w:pPr>
                              <w:spacing w:after="120" w:line="480" w:lineRule="auto"/>
                              <w:ind w:left="801" w:hangingChars="125" w:hanging="801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64"/>
                                <w:szCs w:val="64"/>
                              </w:rPr>
                              <w:t>精要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4C50" id="文字方塊 18" o:spid="_x0000_s1027" type="#_x0000_t202" style="position:absolute;left:0;text-align:left;margin-left:0;margin-top:96.7pt;width:477.75pt;height:17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" filled="f" stroked="f">
                <v:textbox>
                  <w:txbxContent>
                    <w:p w14:paraId="16A60DF3" w14:textId="6FCCBC8C" w:rsidR="00422C4F" w:rsidRDefault="00422C4F" w:rsidP="005D51E9">
                      <w:pPr>
                        <w:spacing w:beforeLines="100" w:before="360" w:afterLines="100" w:after="360" w:line="480" w:lineRule="auto"/>
                        <w:ind w:left="801" w:hangingChars="125" w:hanging="801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64"/>
                          <w:szCs w:val="64"/>
                        </w:rPr>
                      </w:pPr>
                      <w:r w:rsidRPr="00713BCE">
                        <w:rPr>
                          <w:rFonts w:ascii="Georgia" w:eastAsia="標楷體" w:hAnsi="Georgia"/>
                          <w:b/>
                          <w:color w:val="000000"/>
                          <w:sz w:val="64"/>
                          <w:szCs w:val="64"/>
                        </w:rPr>
                        <w:t>AI</w:t>
                      </w:r>
                      <w:r w:rsidR="00031C99">
                        <w:rPr>
                          <w:rFonts w:ascii="Georgia" w:eastAsia="標楷體" w:hAnsi="Georgia" w:hint="eastAsia"/>
                          <w:b/>
                          <w:color w:val="000000"/>
                          <w:sz w:val="64"/>
                          <w:szCs w:val="64"/>
                        </w:rPr>
                        <w:t>運用的倫理問題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64"/>
                          <w:szCs w:val="64"/>
                        </w:rPr>
                        <w:t>民意</w:t>
                      </w:r>
                      <w:r w:rsidRPr="005D51E9">
                        <w:rPr>
                          <w:rFonts w:ascii="標楷體" w:eastAsia="標楷體" w:hAnsi="標楷體" w:hint="eastAsia"/>
                          <w:b/>
                          <w:color w:val="000000"/>
                          <w:sz w:val="64"/>
                          <w:szCs w:val="64"/>
                        </w:rPr>
                        <w:t>調查</w:t>
                      </w:r>
                    </w:p>
                    <w:p w14:paraId="7B71E045" w14:textId="34997619" w:rsidR="00422C4F" w:rsidRPr="00E25B29" w:rsidRDefault="00422C4F" w:rsidP="005D51E9">
                      <w:pPr>
                        <w:spacing w:beforeLines="100" w:before="360" w:afterLines="100" w:after="360" w:line="480" w:lineRule="auto"/>
                        <w:ind w:left="701" w:hangingChars="125" w:hanging="701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E25B29">
                        <w:rPr>
                          <w:rFonts w:ascii="標楷體" w:eastAsia="標楷體" w:hAnsi="標楷體" w:hint="eastAsia"/>
                          <w:b/>
                          <w:color w:val="000000"/>
                          <w:sz w:val="56"/>
                          <w:szCs w:val="56"/>
                        </w:rPr>
                        <w:t>精要版</w:t>
                      </w:r>
                      <w:r w:rsidRPr="00E25B29">
                        <w:rPr>
                          <w:rFonts w:ascii="標楷體" w:eastAsia="標楷體" w:hAnsi="標楷體" w:hint="eastAsia"/>
                          <w:b/>
                          <w:color w:val="000000"/>
                          <w:sz w:val="36"/>
                          <w:szCs w:val="36"/>
                        </w:rPr>
                        <w:t>（基金會整理）</w:t>
                      </w:r>
                    </w:p>
                    <w:p w14:paraId="5AB5A25D" w14:textId="77777777" w:rsidR="00422C4F" w:rsidRPr="00F06B7B" w:rsidRDefault="00422C4F" w:rsidP="00245F2E">
                      <w:pPr>
                        <w:spacing w:after="120" w:line="480" w:lineRule="auto"/>
                        <w:ind w:left="801" w:hangingChars="125" w:hanging="801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64"/>
                          <w:szCs w:val="6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64"/>
                          <w:szCs w:val="64"/>
                        </w:rPr>
                        <w:t>精要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2F36B83" w14:textId="77777777" w:rsidR="005D51E9" w:rsidRPr="006C29C7" w:rsidRDefault="005D51E9" w:rsidP="005C614B">
      <w:pPr>
        <w:spacing w:afterLines="150" w:after="540" w:line="48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44"/>
          <w:szCs w:val="44"/>
        </w:rPr>
        <w:lastRenderedPageBreak/>
        <w:tab/>
      </w:r>
      <w:r w:rsidRPr="006C29C7">
        <w:rPr>
          <w:rFonts w:ascii="Times New Roman" w:eastAsia="標楷體" w:hAnsi="Times New Roman" w:cs="Times New Roman"/>
          <w:color w:val="000000" w:themeColor="text1"/>
          <w:sz w:val="44"/>
          <w:szCs w:val="44"/>
        </w:rPr>
        <w:t>目次</w:t>
      </w:r>
    </w:p>
    <w:p w14:paraId="4F702AC6" w14:textId="77777777" w:rsidR="005D51E9" w:rsidRPr="006C29C7" w:rsidRDefault="005D51E9" w:rsidP="005C614B">
      <w:pPr>
        <w:spacing w:afterLines="100" w:after="360" w:line="480" w:lineRule="exact"/>
        <w:jc w:val="distribute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壹、調查方法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………………………………………………..…</w:t>
      </w:r>
      <w:proofErr w:type="gramStart"/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…..</w:t>
      </w:r>
      <w:proofErr w:type="gramEnd"/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……1</w:t>
      </w:r>
    </w:p>
    <w:p w14:paraId="1D25D1E4" w14:textId="0FF5AA67" w:rsidR="005D51E9" w:rsidRPr="006C29C7" w:rsidRDefault="005D51E9" w:rsidP="005C614B">
      <w:pPr>
        <w:spacing w:afterLines="100" w:after="360" w:line="480" w:lineRule="exact"/>
        <w:jc w:val="distribute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貳、調查結果分析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………………….…</w:t>
      </w:r>
      <w:proofErr w:type="gramStart"/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…..</w:t>
      </w:r>
      <w:proofErr w:type="gramEnd"/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…………………………...…</w:t>
      </w:r>
      <w:r w:rsidR="007677F9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3</w:t>
      </w:r>
    </w:p>
    <w:p w14:paraId="4EF1C7C8" w14:textId="55EA340F" w:rsidR="005D51E9" w:rsidRPr="006C29C7" w:rsidRDefault="005D51E9" w:rsidP="005C614B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</w:t>
      </w:r>
      <w:r w:rsidR="000B098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</w:t>
      </w:r>
      <w:r w:rsidR="006D06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向度</w:t>
      </w:r>
      <w:r w:rsidR="00A3024A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運用倫理問題</w:t>
      </w:r>
      <w:r w:rsidR="0029440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需要</w:t>
      </w:r>
      <w:r w:rsidR="00ED2A5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重視</w:t>
      </w:r>
      <w:r w:rsidR="0029440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程度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</w:t>
      </w:r>
      <w:r w:rsidR="007677F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</w:p>
    <w:p w14:paraId="36C02B9D" w14:textId="336B5AF4" w:rsidR="004336E1" w:rsidRPr="006C29C7" w:rsidRDefault="005046D5" w:rsidP="00927C50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5D51E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個細項倫理問題</w:t>
      </w:r>
      <w:r w:rsidR="0029440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需要重視的程度</w:t>
      </w:r>
      <w:r w:rsidR="0078019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Start"/>
      <w:r w:rsidR="0078019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</w:t>
      </w:r>
      <w:r w:rsidR="00927C5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</w:t>
      </w:r>
      <w:r w:rsidR="007E2E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End"/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</w:p>
    <w:p w14:paraId="56D13873" w14:textId="29566F2E" w:rsidR="00780192" w:rsidRDefault="005046D5" w:rsidP="007677F9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="0078019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DF1CC8" w:rsidRPr="00DF1CC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百分數最高的六個倫理問題細項</w:t>
      </w:r>
      <w:r w:rsidR="007677F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Start"/>
      <w:r w:rsidR="007677F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r w:rsidR="0078019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</w:t>
      </w:r>
      <w:r w:rsidR="007E2E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7E2E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</w:p>
    <w:p w14:paraId="0F2DA5EA" w14:textId="2A65AA58" w:rsidR="00DF1CC8" w:rsidRPr="00DF1CC8" w:rsidRDefault="00DF1CC8" w:rsidP="007677F9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F1CC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四、</w:t>
      </w:r>
      <w:r w:rsidR="007E2E6B" w:rsidRPr="007E2E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各向度最高分的前兩</w:t>
      </w:r>
      <w:proofErr w:type="gramStart"/>
      <w:r w:rsidR="007E2E6B" w:rsidRPr="007E2E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</w:t>
      </w:r>
      <w:proofErr w:type="gramEnd"/>
      <w:r w:rsidR="007E2E6B" w:rsidRPr="007E2E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細項倫理問題</w:t>
      </w:r>
      <w:r w:rsidR="007E2E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Start"/>
      <w:r w:rsidR="007E2E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………………………………</w:t>
      </w:r>
      <w:proofErr w:type="gramEnd"/>
      <w:r w:rsidR="007E2E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</w:p>
    <w:p w14:paraId="4314FF81" w14:textId="3FEE2902" w:rsidR="006D0656" w:rsidRPr="006C29C7" w:rsidRDefault="00DF1CC8" w:rsidP="006D0656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6D06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6D06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="006D06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個細項倫理問題</w:t>
      </w:r>
      <w:r w:rsidR="006D065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的差異分析</w:t>
      </w:r>
      <w:r w:rsidR="007E2E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Start"/>
      <w:r w:rsidR="006D06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…………………………………</w:t>
      </w:r>
      <w:r w:rsidR="007E2E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6D06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</w:p>
    <w:p w14:paraId="0555FB9B" w14:textId="3A35779F" w:rsidR="004336E1" w:rsidRPr="006C29C7" w:rsidRDefault="004336E1" w:rsidP="005C614B">
      <w:pPr>
        <w:spacing w:afterLines="100" w:after="360" w:line="480" w:lineRule="exact"/>
        <w:jc w:val="distribute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參、附錄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……………………….…</w:t>
      </w:r>
      <w:proofErr w:type="gramStart"/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…..</w:t>
      </w:r>
      <w:proofErr w:type="gramEnd"/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……………………………...…</w:t>
      </w:r>
      <w:r w:rsidR="002309FA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…</w:t>
      </w:r>
      <w:r w:rsidR="00A3338E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="005046D5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8</w:t>
      </w:r>
    </w:p>
    <w:p w14:paraId="725E5F11" w14:textId="5F5EC917" w:rsidR="00514C51" w:rsidRPr="006C29C7" w:rsidRDefault="005221F0" w:rsidP="005C614B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</w:t>
      </w:r>
      <w:r w:rsidR="00ED2A5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倫理問題</w:t>
      </w:r>
      <w:r w:rsidR="00514C51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32"/>
        </w:rPr>
        <w:t>民意調查有效樣本</w:t>
      </w:r>
      <w:r w:rsidR="00A837E3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…</w:t>
      </w:r>
      <w:r w:rsidR="00514C5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………………………………1</w:t>
      </w:r>
      <w:r w:rsidR="005046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</w:p>
    <w:p w14:paraId="07AD608B" w14:textId="2F690DB5" w:rsidR="004336E1" w:rsidRPr="006C29C7" w:rsidRDefault="00780192" w:rsidP="005C614B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5221F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</w:t>
      </w:r>
      <w:r w:rsidR="00ED2A5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="006E5AB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倫理問題</w:t>
      </w:r>
      <w:r w:rsidR="003B1AA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民意</w:t>
      </w:r>
      <w:r w:rsidR="004336E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調查問卷</w:t>
      </w:r>
      <w:r w:rsidR="00514C5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………………………………………</w:t>
      </w:r>
      <w:r w:rsidR="005221F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5046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</w:p>
    <w:p w14:paraId="18E03C52" w14:textId="4D9CCA82" w:rsidR="004336E1" w:rsidRPr="006C29C7" w:rsidRDefault="00411024" w:rsidP="005046D5">
      <w:pPr>
        <w:spacing w:afterLines="100" w:after="360" w:line="480" w:lineRule="exact"/>
        <w:ind w:left="566" w:hangingChars="202" w:hanging="566"/>
        <w:jc w:val="distribute"/>
        <w:rPr>
          <w:rFonts w:ascii="Times New Roman" w:eastAsia="標楷體" w:hAnsi="Times New Roman" w:cs="Times New Roman"/>
          <w:color w:val="000000" w:themeColor="text1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</w:t>
      </w:r>
      <w:r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六大</w:t>
      </w:r>
      <w:r w:rsidR="006D0656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向度</w:t>
      </w:r>
      <w:r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倫理問題指標的差異分析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…………………………………</w:t>
      </w:r>
      <w:r w:rsidR="005046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083D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</w:p>
    <w:p w14:paraId="6D76CA29" w14:textId="77777777" w:rsidR="004336E1" w:rsidRPr="006C29C7" w:rsidRDefault="004336E1" w:rsidP="005C614B">
      <w:pPr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013685D4" w14:textId="77777777" w:rsidR="005D51E9" w:rsidRPr="006C29C7" w:rsidRDefault="005D51E9" w:rsidP="005C614B">
      <w:pPr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23B8BE1B" w14:textId="77777777" w:rsidR="005D51E9" w:rsidRPr="006C29C7" w:rsidRDefault="005D51E9" w:rsidP="005C614B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0161CC1C" w14:textId="77777777" w:rsidR="00245F2E" w:rsidRPr="006C29C7" w:rsidRDefault="00833FBB" w:rsidP="005C614B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</w:rPr>
        <w:sectPr w:rsidR="00245F2E" w:rsidRPr="006C29C7" w:rsidSect="00854092">
          <w:pgSz w:w="11906" w:h="16838"/>
          <w:pgMar w:top="1440" w:right="1416" w:bottom="1440" w:left="1418" w:header="851" w:footer="992" w:gutter="0"/>
          <w:cols w:space="425"/>
          <w:docGrid w:type="lines" w:linePitch="360"/>
        </w:sectPr>
      </w:pPr>
      <w:r w:rsidRPr="006C29C7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1FDFF2ED" w14:textId="77777777" w:rsidR="00EB16BC" w:rsidRPr="006C29C7" w:rsidRDefault="00EB16BC" w:rsidP="005C614B">
      <w:pPr>
        <w:spacing w:afterLines="100" w:after="360" w:line="480" w:lineRule="exact"/>
        <w:ind w:leftChars="1" w:left="1094" w:hangingChars="303" w:hanging="1092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bookmarkStart w:id="20" w:name="_Toc478044392"/>
      <w:r w:rsidRPr="006C29C7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壹、調查方法</w:t>
      </w:r>
      <w:bookmarkEnd w:id="20"/>
    </w:p>
    <w:p w14:paraId="6D773863" w14:textId="77777777" w:rsidR="00EB16BC" w:rsidRPr="006C29C7" w:rsidRDefault="00EB16BC" w:rsidP="005C614B">
      <w:pPr>
        <w:autoSpaceDE w:val="0"/>
        <w:autoSpaceDN w:val="0"/>
        <w:adjustRightInd w:val="0"/>
        <w:spacing w:beforeLines="200" w:before="720"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bookmarkStart w:id="21" w:name="_Toc396580307"/>
      <w:bookmarkStart w:id="22" w:name="_Toc398559272"/>
      <w:bookmarkStart w:id="23" w:name="_Toc407376639"/>
      <w:bookmarkStart w:id="24" w:name="_Toc453857964"/>
      <w:r w:rsidRPr="006C29C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一、調查對象</w:t>
      </w:r>
    </w:p>
    <w:p w14:paraId="511FDBE1" w14:textId="7E282F0A" w:rsidR="00774801" w:rsidRPr="006C29C7" w:rsidRDefault="00774801" w:rsidP="004A747F">
      <w:pPr>
        <w:pStyle w:val="aa"/>
        <w:numPr>
          <w:ilvl w:val="0"/>
          <w:numId w:val="4"/>
        </w:numPr>
        <w:spacing w:line="520" w:lineRule="exact"/>
        <w:ind w:leftChars="0" w:left="993" w:hanging="851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調查對象為全國各縣市高級中等</w:t>
      </w:r>
      <w:r w:rsidR="00713BC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以下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學校的現職教師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4E4318EF" w14:textId="56A421EA" w:rsidR="00774801" w:rsidRPr="006C29C7" w:rsidRDefault="00774801" w:rsidP="004A747F">
      <w:pPr>
        <w:pStyle w:val="aa"/>
        <w:numPr>
          <w:ilvl w:val="0"/>
          <w:numId w:val="4"/>
        </w:numPr>
        <w:spacing w:line="520" w:lineRule="exact"/>
        <w:ind w:leftChars="0" w:left="993" w:hanging="851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本次調查有效樣本共計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3,</w:t>
      </w:r>
      <w:r w:rsidR="00977A6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084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人。其在服務年資、任教階段</w:t>
      </w:r>
      <w:r w:rsidR="002835B4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及服務學校所在縣市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的分布情形，如附錄</w:t>
      </w:r>
      <w:r w:rsidR="004D32A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所示。</w:t>
      </w:r>
    </w:p>
    <w:p w14:paraId="544EA04C" w14:textId="77777777" w:rsidR="00EB16BC" w:rsidRPr="006C29C7" w:rsidRDefault="00EB16BC" w:rsidP="005C614B">
      <w:pPr>
        <w:autoSpaceDE w:val="0"/>
        <w:autoSpaceDN w:val="0"/>
        <w:adjustRightInd w:val="0"/>
        <w:spacing w:beforeLines="100" w:before="360"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二、調查方法</w:t>
      </w:r>
      <w:r w:rsidR="005F0B81" w:rsidRPr="006C29C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與時間</w:t>
      </w:r>
    </w:p>
    <w:p w14:paraId="67685F2B" w14:textId="4E91607A" w:rsidR="00EB16BC" w:rsidRPr="006C29C7" w:rsidRDefault="005F0B81" w:rsidP="005C614B">
      <w:pPr>
        <w:spacing w:line="480" w:lineRule="exact"/>
        <w:ind w:leftChars="236" w:left="566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調查方法採用黃昆輝教授教育基金會委託研發之網路問卷調查</w:t>
      </w:r>
      <w:r w:rsidR="002309FA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調查時間為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202</w:t>
      </w:r>
      <w:r w:rsidR="002835B4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1D468A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D468A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440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</w:t>
      </w:r>
      <w:r w:rsidR="0029440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）至</w:t>
      </w:r>
      <w:r w:rsidR="002835B4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6A22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9440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</w:t>
      </w:r>
      <w:r w:rsidR="002835B4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2A17F37A" w14:textId="5144A7C1" w:rsidR="00594075" w:rsidRPr="006C29C7" w:rsidRDefault="00594075" w:rsidP="00927C50">
      <w:pPr>
        <w:tabs>
          <w:tab w:val="center" w:pos="4536"/>
        </w:tabs>
        <w:autoSpaceDE w:val="0"/>
        <w:autoSpaceDN w:val="0"/>
        <w:adjustRightInd w:val="0"/>
        <w:spacing w:beforeLines="100" w:before="360"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bookmarkStart w:id="25" w:name="_Toc290911297"/>
      <w:bookmarkStart w:id="26" w:name="_Toc290996132"/>
      <w:bookmarkStart w:id="27" w:name="_Toc292894766"/>
      <w:bookmarkStart w:id="28" w:name="_Toc293043667"/>
      <w:bookmarkStart w:id="29" w:name="_Toc351104520"/>
      <w:bookmarkStart w:id="30" w:name="_Toc351104646"/>
      <w:bookmarkStart w:id="31" w:name="_Toc351104768"/>
      <w:bookmarkStart w:id="32" w:name="_Toc401584260"/>
      <w:bookmarkEnd w:id="21"/>
      <w:bookmarkEnd w:id="22"/>
      <w:bookmarkEnd w:id="23"/>
      <w:bookmarkEnd w:id="24"/>
      <w:r w:rsidRPr="006C29C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三、問卷設計</w:t>
      </w:r>
      <w:r w:rsidR="00927C50" w:rsidRPr="006C29C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ab/>
      </w:r>
    </w:p>
    <w:p w14:paraId="73E456A6" w14:textId="01BC760E" w:rsidR="00594075" w:rsidRPr="006C29C7" w:rsidRDefault="00594075" w:rsidP="00422C4F">
      <w:pPr>
        <w:spacing w:line="480" w:lineRule="exact"/>
        <w:ind w:leftChars="236" w:left="566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根據國內</w:t>
      </w:r>
      <w:r w:rsidR="00833FB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外文獻探討，綜合歸納出</w:t>
      </w:r>
      <w:bookmarkStart w:id="33" w:name="_Hlk227481168"/>
      <w:r w:rsidR="00592947" w:rsidRPr="006C29C7">
        <w:rPr>
          <w:rFonts w:ascii="Times New Roman" w:eastAsia="標楷體" w:hAnsi="Times New Roman" w:cs="Times New Roman"/>
          <w:sz w:val="28"/>
          <w:szCs w:val="28"/>
        </w:rPr>
        <w:t>「人權與人本」、「公平與多元」、「隱私與資料保護」、「透明與責任歸屬」、「安全與健康」、「素養與永續」</w:t>
      </w:r>
      <w:bookmarkEnd w:id="33"/>
      <w:r w:rsidR="00592947" w:rsidRPr="006C29C7">
        <w:rPr>
          <w:rFonts w:ascii="Times New Roman" w:eastAsia="標楷體" w:hAnsi="Times New Roman" w:cs="Times New Roman"/>
          <w:sz w:val="28"/>
          <w:szCs w:val="28"/>
        </w:rPr>
        <w:t>等</w:t>
      </w:r>
      <w:r w:rsidR="008E684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六項</w:t>
      </w:r>
      <w:r w:rsidR="008A7D38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最重要</w:t>
      </w:r>
      <w:r w:rsidR="0077480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="008E684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運用倫理問題的向度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指標</w:t>
      </w:r>
      <w:r w:rsidR="002809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每大項</w:t>
      </w:r>
      <w:r w:rsidR="006A226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指標</w:t>
      </w:r>
      <w:r w:rsidR="0059294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</w:t>
      </w:r>
      <w:r w:rsidR="00950EB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</w:t>
      </w:r>
      <w:r w:rsidR="008E684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個細項</w:t>
      </w:r>
      <w:r w:rsidR="00927C5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，共計</w:t>
      </w:r>
      <w:r w:rsidR="008E6842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927C5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r w:rsidR="002809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7480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詳如附錄</w:t>
      </w:r>
      <w:r w:rsidR="004D32A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2809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3B504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調查問卷以四點量表設計</w:t>
      </w:r>
      <w:r w:rsidR="00C92D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EF26E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量尺分數</w:t>
      </w:r>
      <w:r w:rsidR="00C92D5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分別為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="008E6842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非常需要重視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分）、</w:t>
      </w:r>
      <w:r w:rsidR="008E6842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需要重視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分）、</w:t>
      </w:r>
      <w:r w:rsidR="008E6842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不需要重視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分）、</w:t>
      </w:r>
      <w:r w:rsidR="008E6842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非常不需要重視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分）</w:t>
      </w:r>
      <w:r w:rsidR="003B504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9DD1B83" w14:textId="6A332821" w:rsidR="00833FBB" w:rsidRPr="006C29C7" w:rsidRDefault="009E15B2" w:rsidP="005C614B">
      <w:pPr>
        <w:autoSpaceDE w:val="0"/>
        <w:autoSpaceDN w:val="0"/>
        <w:adjustRightInd w:val="0"/>
        <w:spacing w:beforeLines="100" w:before="360"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四、統計分析</w:t>
      </w:r>
    </w:p>
    <w:p w14:paraId="50B6A3F7" w14:textId="5F62C1C0" w:rsidR="007B2188" w:rsidRPr="006C29C7" w:rsidRDefault="007B2188" w:rsidP="0062188D">
      <w:pPr>
        <w:pStyle w:val="aa"/>
        <w:numPr>
          <w:ilvl w:val="0"/>
          <w:numId w:val="1"/>
        </w:numPr>
        <w:spacing w:line="480" w:lineRule="exact"/>
        <w:ind w:leftChars="0" w:left="1134" w:hanging="85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首先將</w:t>
      </w:r>
      <w:r w:rsidR="00676759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每位受訪者在</w:t>
      </w:r>
      <w:r w:rsidR="00676759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30</w:t>
      </w:r>
      <w:r w:rsidR="00676759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個細項上的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原</w:t>
      </w:r>
      <w:r w:rsidR="00676759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定四點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量尺分數換算成百分數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，其計算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方式為：非常需要重視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25 * 4 = 100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分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、需要重視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25 * 3 = 75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分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、不需要重視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25 * 2 = 50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分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、非常不需要重視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25 * 1 = 25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分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</w:t>
      </w:r>
    </w:p>
    <w:p w14:paraId="52753825" w14:textId="5EB7AB9E" w:rsidR="00833FBB" w:rsidRPr="00991712" w:rsidRDefault="00676759" w:rsidP="00991712">
      <w:pPr>
        <w:pStyle w:val="aa"/>
        <w:numPr>
          <w:ilvl w:val="0"/>
          <w:numId w:val="1"/>
        </w:numPr>
        <w:spacing w:line="480" w:lineRule="exact"/>
        <w:ind w:leftChars="0" w:left="1134" w:hanging="85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其次，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以「個人」為單位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，分別計算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每位受訪者在各向度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</w:t>
      </w:r>
      <w:r w:rsidR="0099171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括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5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個細項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百分數</w:t>
      </w:r>
      <w:r w:rsidR="00717445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的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平均數</w:t>
      </w:r>
      <w:r w:rsidR="009917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例如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，將向度</w:t>
      </w:r>
      <w:r w:rsidR="0099171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『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  <w:r w:rsidR="00991712">
        <w:rPr>
          <w:rFonts w:ascii="Times New Roman" w:eastAsia="標楷體" w:hAnsi="Times New Roman" w:cs="Times New Roman" w:hint="eastAsia"/>
          <w:sz w:val="28"/>
          <w:szCs w:val="28"/>
        </w:rPr>
        <w:t>』</w:t>
      </w:r>
      <w:r w:rsidRPr="00991712">
        <w:rPr>
          <w:rFonts w:ascii="Times New Roman" w:eastAsia="標楷體" w:hAnsi="Times New Roman" w:cs="Times New Roman"/>
          <w:sz w:val="28"/>
          <w:szCs w:val="28"/>
        </w:rPr>
        <w:t>下五個細項的百分數加總</w:t>
      </w:r>
      <w:r w:rsidRPr="00991712">
        <w:rPr>
          <w:rFonts w:ascii="Times New Roman" w:eastAsia="標楷體" w:hAnsi="Times New Roman" w:cs="Times New Roman"/>
          <w:sz w:val="28"/>
          <w:szCs w:val="28"/>
        </w:rPr>
        <w:t>/5</w:t>
      </w:r>
      <w:r w:rsidR="002A2CA7" w:rsidRPr="00991712">
        <w:rPr>
          <w:rFonts w:ascii="Times New Roman" w:eastAsia="標楷體" w:hAnsi="Times New Roman" w:cs="Times New Roman"/>
          <w:color w:val="000000"/>
          <w:sz w:val="28"/>
          <w:szCs w:val="28"/>
        </w:rPr>
        <w:t>，即可取得受訪者個人在此向度的百分數</w:t>
      </w:r>
      <w:r w:rsidR="00AD13A5" w:rsidRPr="00991712">
        <w:rPr>
          <w:rFonts w:ascii="Times New Roman" w:eastAsia="標楷體" w:hAnsi="Times New Roman" w:cs="Times New Roman"/>
          <w:color w:val="000000"/>
          <w:sz w:val="28"/>
          <w:szCs w:val="28"/>
        </w:rPr>
        <w:t>，其他個人向度的百分數計算方式亦同</w:t>
      </w:r>
      <w:r w:rsidR="00991712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  <w:r w:rsidR="00833FBB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75F7CF2F" w14:textId="1D4343E6" w:rsidR="00833FBB" w:rsidRPr="006C29C7" w:rsidRDefault="002A2CA7" w:rsidP="00DC2FA0">
      <w:pPr>
        <w:pStyle w:val="aa"/>
        <w:numPr>
          <w:ilvl w:val="0"/>
          <w:numId w:val="1"/>
        </w:numPr>
        <w:spacing w:line="480" w:lineRule="exact"/>
        <w:ind w:leftChars="0" w:left="1134" w:hanging="85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最後，再將全體受訪者的個人向度百分數進行總平均，</w:t>
      </w:r>
      <w:r w:rsidR="00D30B0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以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此作為</w:t>
      </w:r>
      <w:r w:rsidR="00F82BD8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該向度指標</w:t>
      </w:r>
      <w:r w:rsidR="00C92D5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的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最終</w:t>
      </w:r>
      <w:r w:rsidR="00D30B0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百分</w:t>
      </w:r>
      <w:r w:rsidR="00C92D5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數</w:t>
      </w:r>
      <w:r w:rsidR="00833FB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708B2E59" w14:textId="40AB6971" w:rsidR="00833FBB" w:rsidRPr="006C29C7" w:rsidRDefault="00774801" w:rsidP="00D30B05">
      <w:pPr>
        <w:pStyle w:val="aa"/>
        <w:numPr>
          <w:ilvl w:val="0"/>
          <w:numId w:val="1"/>
        </w:numPr>
        <w:spacing w:line="480" w:lineRule="exact"/>
        <w:ind w:leftChars="0" w:left="1134" w:hanging="85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針對各背景變項，分別就</w:t>
      </w:r>
      <w:r w:rsidR="00F82BD8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各向度指標的</w:t>
      </w:r>
      <w:r w:rsidR="002A2CA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最終</w:t>
      </w:r>
      <w:r w:rsidR="00D30B0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百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分</w:t>
      </w:r>
      <w:r w:rsidR="0085633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數</w:t>
      </w:r>
      <w:r w:rsidR="009417D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進行差異檢定及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比較。</w:t>
      </w:r>
      <w:r w:rsidR="00833FB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267DEE57" w14:textId="77777777" w:rsidR="0001439C" w:rsidRPr="006C29C7" w:rsidRDefault="0001439C" w:rsidP="005C614B">
      <w:pPr>
        <w:pStyle w:val="a7"/>
        <w:spacing w:before="180" w:afterLines="100" w:after="360" w:line="480" w:lineRule="exact"/>
        <w:ind w:firstLineChars="0" w:firstLine="0"/>
        <w:outlineLvl w:val="0"/>
        <w:rPr>
          <w:rFonts w:ascii="Times New Roman" w:eastAsia="標楷體" w:hAnsi="Times New Roman"/>
          <w:color w:val="000000" w:themeColor="text1"/>
          <w:sz w:val="36"/>
          <w:szCs w:val="36"/>
        </w:rPr>
      </w:pPr>
      <w:bookmarkStart w:id="34" w:name="_Toc478152816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6C29C7">
        <w:rPr>
          <w:rFonts w:ascii="Times New Roman" w:eastAsia="標楷體" w:hAnsi="Times New Roman"/>
          <w:color w:val="000000" w:themeColor="text1"/>
          <w:sz w:val="36"/>
          <w:szCs w:val="36"/>
        </w:rPr>
        <w:lastRenderedPageBreak/>
        <w:t>貳、調查結果分析</w:t>
      </w:r>
      <w:bookmarkEnd w:id="34"/>
    </w:p>
    <w:p w14:paraId="482D498F" w14:textId="23E3F11D" w:rsidR="0001439C" w:rsidRPr="006C29C7" w:rsidRDefault="0001439C" w:rsidP="005C614B">
      <w:pPr>
        <w:spacing w:beforeLines="50" w:before="180" w:line="48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一、</w:t>
      </w:r>
      <w:r w:rsidR="00394726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六大</w:t>
      </w:r>
      <w:r w:rsidR="005046D0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向度</w:t>
      </w:r>
      <w:r w:rsidR="00856336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AI</w:t>
      </w:r>
      <w:r w:rsidR="00394726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運用倫理問題</w:t>
      </w:r>
      <w:r w:rsidR="008A7D38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需要重視的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程度</w:t>
      </w:r>
    </w:p>
    <w:p w14:paraId="20374090" w14:textId="7CD018C6" w:rsidR="005D6918" w:rsidRPr="006C29C7" w:rsidRDefault="003F00EE" w:rsidP="005C614B">
      <w:pPr>
        <w:spacing w:line="480" w:lineRule="exact"/>
        <w:ind w:firstLineChars="157" w:firstLine="440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bookmarkStart w:id="35" w:name="_Hlk227481046"/>
      <w:r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表</w:t>
      </w:r>
      <w:r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1</w:t>
      </w:r>
      <w:r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　</w:t>
      </w:r>
      <w:r w:rsidR="003A1BEC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六</w:t>
      </w:r>
      <w:r w:rsidR="0063466F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大</w:t>
      </w:r>
      <w:r w:rsidR="003A1BEC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向度問題</w:t>
      </w:r>
      <w:r w:rsidR="004C12FE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的</w:t>
      </w:r>
      <w:r w:rsidR="00592947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百</w:t>
      </w:r>
      <w:r w:rsidR="003A1BEC" w:rsidRPr="006C29C7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分數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418"/>
        <w:gridCol w:w="2551"/>
        <w:gridCol w:w="1355"/>
      </w:tblGrid>
      <w:tr w:rsidR="00FE4E51" w:rsidRPr="006C29C7" w14:paraId="045E0625" w14:textId="77777777" w:rsidTr="00B258ED">
        <w:trPr>
          <w:trHeight w:val="480"/>
          <w:jc w:val="center"/>
        </w:trPr>
        <w:tc>
          <w:tcPr>
            <w:tcW w:w="2972" w:type="dxa"/>
            <w:vAlign w:val="center"/>
          </w:tcPr>
          <w:bookmarkEnd w:id="35"/>
          <w:p w14:paraId="6D82FDEB" w14:textId="1394019D" w:rsidR="00BD2DF8" w:rsidRPr="006C29C7" w:rsidRDefault="00394726" w:rsidP="00B258E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向度</w:t>
            </w:r>
            <w:r w:rsidR="00BD2DF8"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指標</w:t>
            </w:r>
          </w:p>
        </w:tc>
        <w:tc>
          <w:tcPr>
            <w:tcW w:w="1418" w:type="dxa"/>
            <w:vAlign w:val="center"/>
          </w:tcPr>
          <w:p w14:paraId="55540D51" w14:textId="09EC55FE" w:rsidR="00BD2DF8" w:rsidRPr="006C29C7" w:rsidRDefault="00592947" w:rsidP="00B258E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百</w:t>
            </w:r>
            <w:r w:rsidR="008F4CEB"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分數</w:t>
            </w:r>
          </w:p>
        </w:tc>
        <w:tc>
          <w:tcPr>
            <w:tcW w:w="2551" w:type="dxa"/>
            <w:vAlign w:val="center"/>
          </w:tcPr>
          <w:p w14:paraId="148FBA77" w14:textId="2E363631" w:rsidR="00BD2DF8" w:rsidRPr="006C29C7" w:rsidRDefault="00394726" w:rsidP="00B258E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向度指標</w:t>
            </w:r>
          </w:p>
        </w:tc>
        <w:tc>
          <w:tcPr>
            <w:tcW w:w="1355" w:type="dxa"/>
            <w:vAlign w:val="center"/>
          </w:tcPr>
          <w:p w14:paraId="68F11921" w14:textId="22E8D896" w:rsidR="00BD2DF8" w:rsidRPr="006C29C7" w:rsidRDefault="00592947" w:rsidP="00B258E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百</w:t>
            </w:r>
            <w:r w:rsidR="008F4CEB"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分數</w:t>
            </w:r>
          </w:p>
        </w:tc>
      </w:tr>
      <w:tr w:rsidR="00FE4E51" w:rsidRPr="006C29C7" w14:paraId="546CB07E" w14:textId="77777777" w:rsidTr="00B258ED">
        <w:trPr>
          <w:trHeight w:val="480"/>
          <w:jc w:val="center"/>
        </w:trPr>
        <w:tc>
          <w:tcPr>
            <w:tcW w:w="2972" w:type="dxa"/>
            <w:vAlign w:val="center"/>
          </w:tcPr>
          <w:p w14:paraId="261E7649" w14:textId="1D0DC0B5" w:rsidR="00BD2DF8" w:rsidRPr="006C29C7" w:rsidRDefault="0029440E" w:rsidP="00B258E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="00D57B4F" w:rsidRPr="006C29C7">
              <w:rPr>
                <w:rFonts w:ascii="Times New Roman" w:eastAsia="標楷體" w:hAnsi="Times New Roman" w:cs="Times New Roman"/>
                <w:szCs w:val="24"/>
              </w:rPr>
              <w:t>人權與人本</w:t>
            </w:r>
          </w:p>
        </w:tc>
        <w:tc>
          <w:tcPr>
            <w:tcW w:w="1418" w:type="dxa"/>
            <w:vAlign w:val="center"/>
          </w:tcPr>
          <w:p w14:paraId="79AC94E0" w14:textId="5E848950" w:rsidR="00BD2DF8" w:rsidRPr="006C29C7" w:rsidRDefault="00592947" w:rsidP="00B258E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80.86</w:t>
            </w:r>
          </w:p>
        </w:tc>
        <w:tc>
          <w:tcPr>
            <w:tcW w:w="2551" w:type="dxa"/>
            <w:vAlign w:val="center"/>
          </w:tcPr>
          <w:p w14:paraId="6CD844B7" w14:textId="16B34713" w:rsidR="00BD2DF8" w:rsidRPr="006C29C7" w:rsidRDefault="0029440E" w:rsidP="00B258E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D57B4F" w:rsidRPr="006C29C7">
              <w:rPr>
                <w:rFonts w:ascii="Times New Roman" w:eastAsia="標楷體" w:hAnsi="Times New Roman" w:cs="Times New Roman"/>
                <w:szCs w:val="24"/>
              </w:rPr>
              <w:t>透明與責任歸屬</w:t>
            </w:r>
          </w:p>
        </w:tc>
        <w:tc>
          <w:tcPr>
            <w:tcW w:w="1355" w:type="dxa"/>
            <w:vAlign w:val="center"/>
          </w:tcPr>
          <w:p w14:paraId="3FD11DB0" w14:textId="2B614886" w:rsidR="00BD2DF8" w:rsidRPr="006C29C7" w:rsidRDefault="00592947" w:rsidP="00B258E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80.98</w:t>
            </w:r>
          </w:p>
        </w:tc>
      </w:tr>
      <w:tr w:rsidR="00FE4E51" w:rsidRPr="006C29C7" w14:paraId="4DE0A610" w14:textId="77777777" w:rsidTr="00B258ED">
        <w:trPr>
          <w:trHeight w:val="480"/>
          <w:jc w:val="center"/>
        </w:trPr>
        <w:tc>
          <w:tcPr>
            <w:tcW w:w="2972" w:type="dxa"/>
            <w:vAlign w:val="center"/>
          </w:tcPr>
          <w:p w14:paraId="68BBBD85" w14:textId="7D406AA5" w:rsidR="00BD2DF8" w:rsidRPr="006C29C7" w:rsidRDefault="0029440E" w:rsidP="00B258E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="00D57B4F" w:rsidRPr="006C29C7">
              <w:rPr>
                <w:rFonts w:ascii="Times New Roman" w:eastAsia="標楷體" w:hAnsi="Times New Roman" w:cs="Times New Roman"/>
                <w:szCs w:val="24"/>
              </w:rPr>
              <w:t>公平與多元</w:t>
            </w:r>
          </w:p>
        </w:tc>
        <w:tc>
          <w:tcPr>
            <w:tcW w:w="1418" w:type="dxa"/>
            <w:vAlign w:val="center"/>
          </w:tcPr>
          <w:p w14:paraId="056278CD" w14:textId="17E864A7" w:rsidR="00BD2DF8" w:rsidRPr="006C29C7" w:rsidRDefault="00592947" w:rsidP="00B258E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80.26</w:t>
            </w:r>
          </w:p>
        </w:tc>
        <w:tc>
          <w:tcPr>
            <w:tcW w:w="2551" w:type="dxa"/>
            <w:vAlign w:val="center"/>
          </w:tcPr>
          <w:p w14:paraId="2DC11003" w14:textId="54117085" w:rsidR="00BD2DF8" w:rsidRPr="006C29C7" w:rsidRDefault="0029440E" w:rsidP="00B258E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="00D57B4F" w:rsidRPr="006C29C7">
              <w:rPr>
                <w:rFonts w:ascii="Times New Roman" w:eastAsia="標楷體" w:hAnsi="Times New Roman" w:cs="Times New Roman"/>
                <w:szCs w:val="24"/>
              </w:rPr>
              <w:t>安全與健康</w:t>
            </w:r>
          </w:p>
        </w:tc>
        <w:tc>
          <w:tcPr>
            <w:tcW w:w="1355" w:type="dxa"/>
            <w:vAlign w:val="center"/>
          </w:tcPr>
          <w:p w14:paraId="62901E20" w14:textId="2ADB41F7" w:rsidR="00BD2DF8" w:rsidRPr="006C29C7" w:rsidRDefault="00592947" w:rsidP="00B258E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82.11</w:t>
            </w:r>
          </w:p>
        </w:tc>
      </w:tr>
      <w:tr w:rsidR="00D57B4F" w:rsidRPr="006C29C7" w14:paraId="44593DF6" w14:textId="77777777" w:rsidTr="00D57B4F">
        <w:trPr>
          <w:trHeight w:val="497"/>
          <w:jc w:val="center"/>
        </w:trPr>
        <w:tc>
          <w:tcPr>
            <w:tcW w:w="2972" w:type="dxa"/>
            <w:vAlign w:val="center"/>
          </w:tcPr>
          <w:p w14:paraId="3E4F97FE" w14:textId="6E062D0F" w:rsidR="00D57B4F" w:rsidRPr="006C29C7" w:rsidRDefault="0029440E" w:rsidP="00D57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3.</w:t>
            </w:r>
            <w:r w:rsidR="00D57B4F" w:rsidRPr="006C29C7">
              <w:rPr>
                <w:rFonts w:ascii="Times New Roman" w:eastAsia="標楷體" w:hAnsi="Times New Roman" w:cs="Times New Roman"/>
                <w:szCs w:val="24"/>
              </w:rPr>
              <w:t>隱私與資料保護</w:t>
            </w:r>
          </w:p>
        </w:tc>
        <w:tc>
          <w:tcPr>
            <w:tcW w:w="1418" w:type="dxa"/>
            <w:vAlign w:val="center"/>
          </w:tcPr>
          <w:p w14:paraId="0E86BF7F" w14:textId="1D6B3C07" w:rsidR="00D57B4F" w:rsidRPr="006C29C7" w:rsidRDefault="00592947" w:rsidP="00D57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81.10</w:t>
            </w:r>
          </w:p>
        </w:tc>
        <w:tc>
          <w:tcPr>
            <w:tcW w:w="2551" w:type="dxa"/>
            <w:vAlign w:val="center"/>
          </w:tcPr>
          <w:p w14:paraId="1228A0A4" w14:textId="1C54934D" w:rsidR="00D57B4F" w:rsidRPr="006C29C7" w:rsidRDefault="0029440E" w:rsidP="00D57B4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="00D57B4F" w:rsidRPr="006C29C7">
              <w:rPr>
                <w:rFonts w:ascii="Times New Roman" w:eastAsia="標楷體" w:hAnsi="Times New Roman" w:cs="Times New Roman"/>
                <w:szCs w:val="24"/>
              </w:rPr>
              <w:t>素養與永續</w:t>
            </w:r>
          </w:p>
        </w:tc>
        <w:tc>
          <w:tcPr>
            <w:tcW w:w="1355" w:type="dxa"/>
            <w:vAlign w:val="center"/>
          </w:tcPr>
          <w:p w14:paraId="102DB3D9" w14:textId="6D6AE3D8" w:rsidR="00D57B4F" w:rsidRPr="006C29C7" w:rsidRDefault="00592947" w:rsidP="00D57B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</w:rPr>
              <w:t>81.81</w:t>
            </w:r>
          </w:p>
        </w:tc>
      </w:tr>
    </w:tbl>
    <w:p w14:paraId="67920609" w14:textId="3F2829F4" w:rsidR="00E748E0" w:rsidRPr="006C29C7" w:rsidRDefault="00E748E0" w:rsidP="00E748E0">
      <w:pPr>
        <w:spacing w:line="480" w:lineRule="exact"/>
        <w:ind w:firstLineChars="180" w:firstLine="360"/>
        <w:jc w:val="both"/>
        <w:outlineLvl w:val="2"/>
        <w:rPr>
          <w:rFonts w:ascii="Times New Roman" w:eastAsia="標楷體" w:hAnsi="Times New Roman" w:cs="Times New Roman"/>
          <w:sz w:val="20"/>
          <w:szCs w:val="20"/>
        </w:rPr>
      </w:pPr>
    </w:p>
    <w:p w14:paraId="7A82383E" w14:textId="01BB744B" w:rsidR="00A131C4" w:rsidRPr="006C29C7" w:rsidRDefault="00A131C4" w:rsidP="004A747F">
      <w:pPr>
        <w:pStyle w:val="aa"/>
        <w:numPr>
          <w:ilvl w:val="0"/>
          <w:numId w:val="7"/>
        </w:numPr>
        <w:spacing w:beforeLines="50" w:before="180" w:line="480" w:lineRule="exact"/>
        <w:ind w:leftChars="0" w:left="868" w:hanging="868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依上表，在</w:t>
      </w:r>
      <w:r w:rsidR="00D57B4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</w:t>
      </w:r>
      <w:r w:rsidR="005046D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大向度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="00D57B4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運用的倫理問題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指標中，</w:t>
      </w:r>
      <w:r w:rsidR="00F352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</w:t>
      </w:r>
      <w:r w:rsidR="00D623D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認為需要加以重視</w:t>
      </w:r>
      <w:r w:rsidR="00F82BD8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的百分數均在</w:t>
      </w:r>
      <w:r w:rsidR="00F82BD8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80</w:t>
      </w:r>
      <w:r w:rsidR="00F82BD8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分以上</w:t>
      </w:r>
      <w:r w:rsidR="00D324F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9A2B3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顯然</w:t>
      </w:r>
      <w:r w:rsidR="00FC414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，受訪各級</w:t>
      </w:r>
      <w:r w:rsidR="007B2188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學校教師均</w:t>
      </w:r>
      <w:r w:rsidR="00FC414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認為，使用</w:t>
      </w:r>
      <w:r w:rsidR="00FC414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FC414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工具於教學時，應高度重視其所涉及的各項倫理問題。</w:t>
      </w:r>
    </w:p>
    <w:p w14:paraId="3D5F61DA" w14:textId="3B0E5524" w:rsidR="0001439C" w:rsidRDefault="00F82BD8" w:rsidP="004A747F">
      <w:pPr>
        <w:pStyle w:val="aa"/>
        <w:numPr>
          <w:ilvl w:val="0"/>
          <w:numId w:val="7"/>
        </w:numPr>
        <w:spacing w:beforeLines="50" w:before="180" w:line="480" w:lineRule="exact"/>
        <w:ind w:leftChars="0" w:left="868" w:hanging="868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在六</w:t>
      </w:r>
      <w:r w:rsidR="005046D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大向度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運用的倫理問題指標中，</w:t>
      </w:r>
      <w:r w:rsidR="00791D2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教師認為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需要重視的程度</w:t>
      </w:r>
      <w:r w:rsidR="00791D2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155D3A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百分數</w:t>
      </w:r>
      <w:r w:rsidR="00927C5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="00155D3A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高低順序為：</w:t>
      </w:r>
      <w:bookmarkStart w:id="36" w:name="_Hlk227775618"/>
      <w:r w:rsidR="00D623DE" w:rsidRPr="006C29C7">
        <w:rPr>
          <w:rFonts w:ascii="Times New Roman" w:eastAsia="標楷體" w:hAnsi="Times New Roman" w:cs="Times New Roman"/>
          <w:sz w:val="28"/>
          <w:szCs w:val="28"/>
        </w:rPr>
        <w:t>安全與健康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91D2B" w:rsidRPr="006C29C7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82.11</w:t>
      </w:r>
      <w:r w:rsidR="00C0549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r w:rsidR="00D623DE" w:rsidRPr="006C29C7">
        <w:rPr>
          <w:rFonts w:ascii="Times New Roman" w:eastAsia="標楷體" w:hAnsi="Times New Roman" w:cs="Times New Roman"/>
          <w:sz w:val="28"/>
          <w:szCs w:val="28"/>
        </w:rPr>
        <w:t>素養與永續</w:t>
      </w:r>
      <w:bookmarkEnd w:id="36"/>
      <w:r w:rsidR="00C0549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91D2B" w:rsidRPr="006C29C7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81.81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bookmarkStart w:id="37" w:name="_Hlk227775588"/>
      <w:r w:rsidR="00D623DE" w:rsidRPr="006C29C7">
        <w:rPr>
          <w:rFonts w:ascii="Times New Roman" w:eastAsia="標楷體" w:hAnsi="Times New Roman" w:cs="Times New Roman"/>
          <w:sz w:val="28"/>
          <w:szCs w:val="28"/>
        </w:rPr>
        <w:t>隱私與資料保護</w:t>
      </w:r>
      <w:bookmarkEnd w:id="37"/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91D2B" w:rsidRPr="006C29C7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81.10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bookmarkStart w:id="38" w:name="_Hlk227775603"/>
      <w:r w:rsidR="00D623DE" w:rsidRPr="006C29C7">
        <w:rPr>
          <w:rFonts w:ascii="Times New Roman" w:eastAsia="標楷體" w:hAnsi="Times New Roman" w:cs="Times New Roman"/>
          <w:sz w:val="28"/>
          <w:szCs w:val="28"/>
        </w:rPr>
        <w:t>透明與責任歸屬</w:t>
      </w:r>
      <w:bookmarkEnd w:id="38"/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91D2B" w:rsidRPr="006C29C7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80.98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r w:rsidR="00D623DE"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91D2B" w:rsidRPr="006C29C7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80.86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D623D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D623DE" w:rsidRPr="006C29C7">
        <w:rPr>
          <w:rFonts w:ascii="Times New Roman" w:eastAsia="標楷體" w:hAnsi="Times New Roman" w:cs="Times New Roman"/>
          <w:sz w:val="28"/>
          <w:szCs w:val="28"/>
        </w:rPr>
        <w:t>公平與多元</w:t>
      </w:r>
      <w:r w:rsidR="00D623D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91D2B" w:rsidRPr="006C29C7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80.26</w:t>
      </w:r>
      <w:r w:rsidR="00D623DE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9F5B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2FE528FC" w14:textId="77777777" w:rsidR="00083D27" w:rsidRPr="006C29C7" w:rsidRDefault="00083D27" w:rsidP="00083D27">
      <w:pPr>
        <w:pStyle w:val="aa"/>
        <w:spacing w:beforeLines="50" w:before="180" w:line="480" w:lineRule="exact"/>
        <w:ind w:leftChars="0" w:left="868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9D8E641" w14:textId="7F2B3E5B" w:rsidR="0034653A" w:rsidRPr="006C29C7" w:rsidRDefault="0034653A" w:rsidP="00B855D2">
      <w:pPr>
        <w:pStyle w:val="ae"/>
        <w:rPr>
          <w:rFonts w:ascii="Times New Roman" w:hAnsi="Times New Roman"/>
        </w:rPr>
      </w:pPr>
      <w:bookmarkStart w:id="39" w:name="_Toc488946999"/>
    </w:p>
    <w:p w14:paraId="4E0987AC" w14:textId="77777777" w:rsidR="0034653A" w:rsidRPr="006C29C7" w:rsidRDefault="0034653A" w:rsidP="00B855D2">
      <w:pPr>
        <w:pStyle w:val="ae"/>
        <w:rPr>
          <w:rFonts w:ascii="Times New Roman" w:hAnsi="Times New Roman"/>
        </w:rPr>
      </w:pPr>
    </w:p>
    <w:p w14:paraId="3E0C9E09" w14:textId="77777777" w:rsidR="0034653A" w:rsidRPr="006C29C7" w:rsidRDefault="0034653A" w:rsidP="00B855D2">
      <w:pPr>
        <w:pStyle w:val="ae"/>
        <w:rPr>
          <w:rFonts w:ascii="Times New Roman" w:hAnsi="Times New Roman"/>
        </w:rPr>
      </w:pPr>
    </w:p>
    <w:p w14:paraId="75E0B2C3" w14:textId="77777777" w:rsidR="0034653A" w:rsidRPr="006C29C7" w:rsidRDefault="0034653A" w:rsidP="00B855D2">
      <w:pPr>
        <w:pStyle w:val="ae"/>
        <w:rPr>
          <w:rFonts w:ascii="Times New Roman" w:hAnsi="Times New Roman"/>
        </w:rPr>
      </w:pPr>
    </w:p>
    <w:p w14:paraId="7C57D2AC" w14:textId="2869E788" w:rsidR="0034653A" w:rsidRPr="006C29C7" w:rsidRDefault="007D270A" w:rsidP="00B855D2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 wp14:anchorId="01E41F48" wp14:editId="5637F066">
            <wp:simplePos x="0" y="0"/>
            <wp:positionH relativeFrom="column">
              <wp:posOffset>326390</wp:posOffset>
            </wp:positionH>
            <wp:positionV relativeFrom="paragraph">
              <wp:posOffset>-2336165</wp:posOffset>
            </wp:positionV>
            <wp:extent cx="5104800" cy="2577600"/>
            <wp:effectExtent l="0" t="0" r="0" b="0"/>
            <wp:wrapNone/>
            <wp:docPr id="16203269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26960" name="圖片 16203269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8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6B28A" w14:textId="2CE12EF8" w:rsidR="00A31855" w:rsidRPr="006C29C7" w:rsidRDefault="00A31855" w:rsidP="00B855D2">
      <w:pPr>
        <w:pStyle w:val="ae"/>
        <w:rPr>
          <w:rFonts w:ascii="Times New Roman" w:hAnsi="Times New Roman"/>
        </w:rPr>
      </w:pPr>
      <w:r w:rsidRPr="006C29C7">
        <w:rPr>
          <w:rFonts w:ascii="Times New Roman" w:hAnsi="Times New Roman"/>
        </w:rPr>
        <w:t>圖</w:t>
      </w:r>
      <w:r w:rsidRPr="006C29C7">
        <w:rPr>
          <w:rFonts w:ascii="Times New Roman" w:hAnsi="Times New Roman"/>
        </w:rPr>
        <w:t>1</w:t>
      </w:r>
      <w:r w:rsidRPr="006C29C7">
        <w:rPr>
          <w:rFonts w:ascii="Times New Roman" w:hAnsi="Times New Roman"/>
        </w:rPr>
        <w:t xml:space="preserve">　</w:t>
      </w:r>
      <w:r w:rsidR="00A131C4" w:rsidRPr="006C29C7">
        <w:rPr>
          <w:rFonts w:ascii="Times New Roman" w:hAnsi="Times New Roman"/>
        </w:rPr>
        <w:t>教師</w:t>
      </w:r>
      <w:r w:rsidR="00F94C30" w:rsidRPr="006C29C7">
        <w:rPr>
          <w:rFonts w:ascii="Times New Roman" w:hAnsi="Times New Roman"/>
        </w:rPr>
        <w:t>認為</w:t>
      </w:r>
      <w:r w:rsidR="007254D1" w:rsidRPr="006C29C7">
        <w:rPr>
          <w:rFonts w:ascii="Times New Roman" w:hAnsi="Times New Roman"/>
        </w:rPr>
        <w:t>六大</w:t>
      </w:r>
      <w:r w:rsidR="00991712">
        <w:rPr>
          <w:rFonts w:ascii="Times New Roman" w:hAnsi="Times New Roman" w:hint="eastAsia"/>
        </w:rPr>
        <w:t>向度</w:t>
      </w:r>
      <w:r w:rsidR="00A131C4" w:rsidRPr="006C29C7">
        <w:rPr>
          <w:rFonts w:ascii="Times New Roman" w:hAnsi="Times New Roman"/>
        </w:rPr>
        <w:t>AI</w:t>
      </w:r>
      <w:r w:rsidR="00E45A4A" w:rsidRPr="006C29C7">
        <w:rPr>
          <w:rFonts w:ascii="Times New Roman" w:hAnsi="Times New Roman"/>
        </w:rPr>
        <w:t>運用的倫理問題需要重視的程度</w:t>
      </w:r>
    </w:p>
    <w:bookmarkEnd w:id="39"/>
    <w:p w14:paraId="66F694B9" w14:textId="08EA1BB2" w:rsidR="002A7181" w:rsidRPr="006C29C7" w:rsidRDefault="00024C46" w:rsidP="00693BE3">
      <w:pPr>
        <w:widowControl/>
        <w:spacing w:line="480" w:lineRule="exact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6C29C7">
        <w:rPr>
          <w:rFonts w:ascii="Times New Roman" w:eastAsia="標楷體" w:hAnsi="Times New Roman" w:cs="Times New Roman"/>
          <w:color w:val="000000" w:themeColor="text1"/>
        </w:rPr>
        <w:br w:type="page"/>
      </w:r>
      <w:r w:rsidR="009F5BC6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二、</w:t>
      </w:r>
      <w:r w:rsidR="006B2E69" w:rsidRPr="006C29C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30</w:t>
      </w:r>
      <w:r w:rsidR="006B2E69" w:rsidRPr="006C29C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個</w:t>
      </w:r>
      <w:r w:rsidR="002A7181" w:rsidRPr="006C29C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細項</w:t>
      </w:r>
      <w:r w:rsidR="00181BC5" w:rsidRPr="006C29C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倫理問題</w:t>
      </w:r>
      <w:r w:rsidR="003E30A5" w:rsidRPr="006C29C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需要</w:t>
      </w:r>
      <w:r w:rsidR="007254D1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重視</w:t>
      </w:r>
      <w:r w:rsidR="003E30A5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</w:t>
      </w:r>
      <w:r w:rsidR="007254D1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程度</w:t>
      </w:r>
    </w:p>
    <w:p w14:paraId="1CB460F0" w14:textId="40357947" w:rsidR="002A7181" w:rsidRPr="006C29C7" w:rsidRDefault="002A7181" w:rsidP="0076318B">
      <w:pPr>
        <w:spacing w:line="480" w:lineRule="exact"/>
        <w:ind w:left="2" w:firstLine="530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693BE3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細項</w:t>
      </w:r>
      <w:r w:rsidR="007254D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百</w:t>
      </w:r>
      <w:r w:rsidR="003C666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分數</w:t>
      </w:r>
      <w:r w:rsidR="006B2E6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的高低</w:t>
      </w:r>
      <w:r w:rsidR="00E02744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排序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851"/>
        <w:gridCol w:w="2693"/>
        <w:gridCol w:w="987"/>
      </w:tblGrid>
      <w:tr w:rsidR="002A7181" w:rsidRPr="006C29C7" w14:paraId="01AD2F52" w14:textId="77777777" w:rsidTr="005E4649">
        <w:trPr>
          <w:trHeight w:val="315"/>
        </w:trPr>
        <w:tc>
          <w:tcPr>
            <w:tcW w:w="704" w:type="dxa"/>
            <w:noWrap/>
            <w:vAlign w:val="center"/>
          </w:tcPr>
          <w:p w14:paraId="4EF7A7F6" w14:textId="77777777" w:rsidR="002A7181" w:rsidRPr="006C29C7" w:rsidRDefault="002A7181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題號</w:t>
            </w:r>
          </w:p>
        </w:tc>
        <w:tc>
          <w:tcPr>
            <w:tcW w:w="2835" w:type="dxa"/>
            <w:vAlign w:val="center"/>
          </w:tcPr>
          <w:p w14:paraId="0DF35ADE" w14:textId="77777777" w:rsidR="002A7181" w:rsidRPr="006C29C7" w:rsidRDefault="002A7181" w:rsidP="00422C4F">
            <w:pPr>
              <w:widowControl/>
              <w:ind w:firstLineChars="100" w:firstLine="20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細項指標</w:t>
            </w:r>
          </w:p>
        </w:tc>
        <w:tc>
          <w:tcPr>
            <w:tcW w:w="992" w:type="dxa"/>
            <w:vAlign w:val="center"/>
          </w:tcPr>
          <w:p w14:paraId="4BF1A999" w14:textId="30918993" w:rsidR="002A7181" w:rsidRPr="006C29C7" w:rsidRDefault="00E32919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百</w:t>
            </w:r>
            <w:r w:rsidR="002A7181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分數</w:t>
            </w:r>
          </w:p>
        </w:tc>
        <w:tc>
          <w:tcPr>
            <w:tcW w:w="851" w:type="dxa"/>
          </w:tcPr>
          <w:p w14:paraId="11044035" w14:textId="77777777" w:rsidR="002A7181" w:rsidRPr="006C29C7" w:rsidRDefault="002A7181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題號</w:t>
            </w:r>
          </w:p>
        </w:tc>
        <w:tc>
          <w:tcPr>
            <w:tcW w:w="2693" w:type="dxa"/>
            <w:vAlign w:val="center"/>
          </w:tcPr>
          <w:p w14:paraId="6B1FDAC3" w14:textId="77777777" w:rsidR="002A7181" w:rsidRPr="006C29C7" w:rsidRDefault="002A7181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細項指標</w:t>
            </w:r>
          </w:p>
        </w:tc>
        <w:tc>
          <w:tcPr>
            <w:tcW w:w="987" w:type="dxa"/>
            <w:vAlign w:val="center"/>
          </w:tcPr>
          <w:p w14:paraId="40185CCE" w14:textId="4F8F1D68" w:rsidR="002A7181" w:rsidRPr="006C29C7" w:rsidRDefault="00E32919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百</w:t>
            </w:r>
            <w:r w:rsidR="002A7181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分數</w:t>
            </w:r>
          </w:p>
        </w:tc>
      </w:tr>
      <w:tr w:rsidR="00BA1E3E" w:rsidRPr="006C29C7" w14:paraId="0C8CA3D5" w14:textId="77777777" w:rsidTr="005E464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6BFD0027" w14:textId="2F258C11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五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2835" w:type="dxa"/>
            <w:vAlign w:val="center"/>
            <w:hideMark/>
          </w:tcPr>
          <w:p w14:paraId="63FBCE2E" w14:textId="0C8C036F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系統需有效過濾暴力、色情或不適合學生的內容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  <w:hideMark/>
          </w:tcPr>
          <w:p w14:paraId="4E21AEC6" w14:textId="320CB2D7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82.57</w:t>
            </w:r>
          </w:p>
        </w:tc>
        <w:tc>
          <w:tcPr>
            <w:tcW w:w="851" w:type="dxa"/>
            <w:vAlign w:val="center"/>
          </w:tcPr>
          <w:p w14:paraId="7D3AC9A1" w14:textId="266E090F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2693" w:type="dxa"/>
            <w:vAlign w:val="center"/>
          </w:tcPr>
          <w:p w14:paraId="53560E50" w14:textId="78ACC61F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0" w:name="_Hlk227775705"/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即使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教得比老師好，老師仍無法被取代</w:t>
            </w:r>
            <w:bookmarkEnd w:id="40"/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276FF166" w14:textId="56A94922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81.18</w:t>
            </w:r>
          </w:p>
        </w:tc>
      </w:tr>
      <w:tr w:rsidR="00BA1E3E" w:rsidRPr="006C29C7" w14:paraId="36668592" w14:textId="77777777" w:rsidTr="00E32919">
        <w:trPr>
          <w:trHeight w:val="540"/>
        </w:trPr>
        <w:tc>
          <w:tcPr>
            <w:tcW w:w="704" w:type="dxa"/>
            <w:noWrap/>
            <w:vAlign w:val="center"/>
            <w:hideMark/>
          </w:tcPr>
          <w:p w14:paraId="0A75EAB0" w14:textId="01BF050B" w:rsidR="00BA1E3E" w:rsidRPr="006C29C7" w:rsidRDefault="00BA1E3E" w:rsidP="00BA1E3E">
            <w:pPr>
              <w:widowControl/>
              <w:ind w:rightChars="-12" w:right="-29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五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  <w:hideMark/>
          </w:tcPr>
          <w:p w14:paraId="68B92047" w14:textId="2F9DCBD7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避免學生被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生成的假資訊或假影像所誤導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2118226E" w14:textId="78648ECE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82.57</w:t>
            </w:r>
          </w:p>
        </w:tc>
        <w:tc>
          <w:tcPr>
            <w:tcW w:w="851" w:type="dxa"/>
            <w:vAlign w:val="center"/>
          </w:tcPr>
          <w:p w14:paraId="35ED993F" w14:textId="0D3DDE34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693" w:type="dxa"/>
            <w:vAlign w:val="center"/>
          </w:tcPr>
          <w:p w14:paraId="771CE412" w14:textId="3F783563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評定學生成績或獎懲，需由教師做最後審核確認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2A666CBE" w14:textId="30658192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81.00</w:t>
            </w:r>
          </w:p>
        </w:tc>
      </w:tr>
      <w:tr w:rsidR="00BA1E3E" w:rsidRPr="006C29C7" w14:paraId="6E585611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161F15FF" w14:textId="00ADF50E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六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2835" w:type="dxa"/>
            <w:vAlign w:val="center"/>
            <w:hideMark/>
          </w:tcPr>
          <w:p w14:paraId="419B96F4" w14:textId="6931F59F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培養學生具備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時代不易被取代的核心能力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08FAD4C7" w14:textId="5225B070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82.36</w:t>
            </w:r>
          </w:p>
        </w:tc>
        <w:tc>
          <w:tcPr>
            <w:tcW w:w="851" w:type="dxa"/>
            <w:vAlign w:val="center"/>
          </w:tcPr>
          <w:p w14:paraId="19C18A5F" w14:textId="5FC50C70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693" w:type="dxa"/>
            <w:vAlign w:val="center"/>
          </w:tcPr>
          <w:p w14:paraId="30E61B34" w14:textId="3C0ED398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評分系統需清楚提供給分的具體理由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06AE78AE" w14:textId="1D2EF80C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80.96</w:t>
            </w:r>
          </w:p>
        </w:tc>
      </w:tr>
      <w:tr w:rsidR="002A7181" w:rsidRPr="006C29C7" w14:paraId="44C3D6AB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4DEAC67B" w14:textId="3BC10339" w:rsidR="002A7181" w:rsidRPr="006C29C7" w:rsidRDefault="00F4036E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六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2835" w:type="dxa"/>
            <w:vAlign w:val="center"/>
            <w:hideMark/>
          </w:tcPr>
          <w:p w14:paraId="42CD43B6" w14:textId="501FA60C" w:rsidR="002A7181" w:rsidRPr="006C29C7" w:rsidRDefault="00F4036E" w:rsidP="004B4B3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使用生成式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時，應尊重原創者的著作權</w:t>
            </w:r>
            <w:r w:rsidR="002A7181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57AB6D97" w14:textId="63966D4C" w:rsidR="002A7181" w:rsidRPr="006C29C7" w:rsidRDefault="00E32919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82.30</w:t>
            </w:r>
          </w:p>
        </w:tc>
        <w:tc>
          <w:tcPr>
            <w:tcW w:w="851" w:type="dxa"/>
            <w:vAlign w:val="center"/>
          </w:tcPr>
          <w:p w14:paraId="669816D7" w14:textId="2C9CC86D" w:rsidR="002A7181" w:rsidRPr="006C29C7" w:rsidRDefault="004B4B38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二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2693" w:type="dxa"/>
            <w:vAlign w:val="center"/>
          </w:tcPr>
          <w:p w14:paraId="73B11FE7" w14:textId="1FD83ADF" w:rsidR="002A7181" w:rsidRPr="006C29C7" w:rsidRDefault="00F4036E" w:rsidP="004B4B3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1" w:name="_Hlk227776361"/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使用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產出教材應包容多元的性別與族群</w:t>
            </w:r>
            <w:bookmarkEnd w:id="41"/>
            <w:r w:rsidR="002A7181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6D21CD09" w14:textId="5AA02E4B" w:rsidR="002A7181" w:rsidRPr="006C29C7" w:rsidRDefault="008548D5" w:rsidP="00422C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80.94</w:t>
            </w:r>
          </w:p>
        </w:tc>
      </w:tr>
      <w:tr w:rsidR="00BA1E3E" w:rsidRPr="006C29C7" w14:paraId="6FF65C54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280F3677" w14:textId="352F0C43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五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2835" w:type="dxa"/>
            <w:vAlign w:val="center"/>
            <w:hideMark/>
          </w:tcPr>
          <w:p w14:paraId="6AA92CA0" w14:textId="1A7DA948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系統應防止駭客入侵，外洩學生敏感資料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7721D535" w14:textId="618D25F9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82.25</w:t>
            </w:r>
          </w:p>
        </w:tc>
        <w:tc>
          <w:tcPr>
            <w:tcW w:w="851" w:type="dxa"/>
            <w:vAlign w:val="center"/>
          </w:tcPr>
          <w:p w14:paraId="67FD3F59" w14:textId="4AEF3830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三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2693" w:type="dxa"/>
            <w:vAlign w:val="center"/>
          </w:tcPr>
          <w:p w14:paraId="79742527" w14:textId="52261863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學校蒐集數據應先取得家長與學生的同意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77C2319D" w14:textId="6F22529C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80.66</w:t>
            </w:r>
          </w:p>
        </w:tc>
      </w:tr>
      <w:tr w:rsidR="00BA1E3E" w:rsidRPr="006C29C7" w14:paraId="5EBBE02A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5940EBF0" w14:textId="7F603080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六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  <w:hideMark/>
          </w:tcPr>
          <w:p w14:paraId="2AA845E8" w14:textId="43D4A736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培養學生查核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生成內容正確性的能力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148EA874" w14:textId="53869102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82.21</w:t>
            </w:r>
          </w:p>
        </w:tc>
        <w:tc>
          <w:tcPr>
            <w:tcW w:w="851" w:type="dxa"/>
            <w:vAlign w:val="center"/>
          </w:tcPr>
          <w:p w14:paraId="3FE13572" w14:textId="62C46005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二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2693" w:type="dxa"/>
            <w:vAlign w:val="center"/>
          </w:tcPr>
          <w:p w14:paraId="3DCC1EF2" w14:textId="41A066E5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2" w:name="_Hlk227776640"/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學校採用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工具應符合身心障礙學生的使用需求</w:t>
            </w:r>
            <w:bookmarkEnd w:id="42"/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5ACBFD28" w14:textId="17DC8CA1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80.66</w:t>
            </w:r>
          </w:p>
        </w:tc>
      </w:tr>
      <w:tr w:rsidR="00BA1E3E" w:rsidRPr="006C29C7" w14:paraId="4F09ADC1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68939607" w14:textId="20913CDE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三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  <w:hideMark/>
          </w:tcPr>
          <w:p w14:paraId="00EF8488" w14:textId="080F7550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3" w:name="_Hlk227777315"/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學校運用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系統不得蒐集與教育無關的個人隱私</w:t>
            </w:r>
            <w:bookmarkEnd w:id="43"/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7FBBFDCA" w14:textId="6A4FF16A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81.87</w:t>
            </w:r>
          </w:p>
        </w:tc>
        <w:tc>
          <w:tcPr>
            <w:tcW w:w="851" w:type="dxa"/>
            <w:vAlign w:val="center"/>
          </w:tcPr>
          <w:p w14:paraId="6A042AEA" w14:textId="47EB54AD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二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693" w:type="dxa"/>
            <w:vAlign w:val="center"/>
          </w:tcPr>
          <w:p w14:paraId="3CEF340A" w14:textId="41983835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學校提供充足資源，確保弱勢學生均等的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學習機會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3FAC4617" w14:textId="12C45BBC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80.63</w:t>
            </w:r>
          </w:p>
        </w:tc>
      </w:tr>
      <w:tr w:rsidR="00BA1E3E" w:rsidRPr="006C29C7" w14:paraId="4BA060C1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415BB74E" w14:textId="7D3AED9A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六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2835" w:type="dxa"/>
            <w:vAlign w:val="center"/>
            <w:hideMark/>
          </w:tcPr>
          <w:p w14:paraId="7693FE47" w14:textId="5ED59C29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教育主管機關應提供老師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倫理與專業訓練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268EECEB" w14:textId="651779B2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81.85</w:t>
            </w:r>
          </w:p>
        </w:tc>
        <w:tc>
          <w:tcPr>
            <w:tcW w:w="851" w:type="dxa"/>
            <w:vAlign w:val="center"/>
          </w:tcPr>
          <w:p w14:paraId="5423C86A" w14:textId="71F47F94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二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693" w:type="dxa"/>
            <w:vAlign w:val="center"/>
          </w:tcPr>
          <w:p w14:paraId="7BCC6A90" w14:textId="1035C171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使用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評分需確保對不同背景學生都能公平公正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6C211144" w14:textId="4BADD7E5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80.44</w:t>
            </w:r>
          </w:p>
        </w:tc>
      </w:tr>
      <w:tr w:rsidR="00BA1E3E" w:rsidRPr="006C29C7" w14:paraId="467AE4AB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62AC9A1D" w14:textId="34C34763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2835" w:type="dxa"/>
            <w:vAlign w:val="center"/>
            <w:hideMark/>
          </w:tcPr>
          <w:p w14:paraId="12A127C0" w14:textId="131D1C5B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學校採購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系統時，應要求廠商揭露可能的倫理風險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4B7EA2BA" w14:textId="26F663C0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81.73</w:t>
            </w:r>
          </w:p>
        </w:tc>
        <w:tc>
          <w:tcPr>
            <w:tcW w:w="851" w:type="dxa"/>
            <w:vAlign w:val="center"/>
          </w:tcPr>
          <w:p w14:paraId="54359954" w14:textId="3E2F5A6F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693" w:type="dxa"/>
            <w:vAlign w:val="center"/>
          </w:tcPr>
          <w:p w14:paraId="27480A9A" w14:textId="794AD853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老師享有自主選擇使用特定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工具的權利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11CB7CAE" w14:textId="59EF8B95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80.32</w:t>
            </w:r>
          </w:p>
        </w:tc>
      </w:tr>
      <w:tr w:rsidR="00BA1E3E" w:rsidRPr="006C29C7" w14:paraId="765D9AA0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73A35C91" w14:textId="127FD0ED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五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  <w:hideMark/>
          </w:tcPr>
          <w:p w14:paraId="5D232ED2" w14:textId="52013362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學生過度依賴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，導致社交孤立或科技成癮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29C809C7" w14:textId="579C303F" w:rsidR="00BA1E3E" w:rsidRPr="006C29C7" w:rsidRDefault="00E32919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81.6</w:t>
            </w:r>
            <w:r w:rsidR="008548D5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A2BE8D0" w14:textId="08714F53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693" w:type="dxa"/>
            <w:vAlign w:val="center"/>
          </w:tcPr>
          <w:p w14:paraId="018F6562" w14:textId="0E38043A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教材中由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生成的文字與圖片應明確標示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753110C7" w14:textId="02A65ADD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80.32</w:t>
            </w:r>
          </w:p>
        </w:tc>
      </w:tr>
      <w:tr w:rsidR="00BA1E3E" w:rsidRPr="006C29C7" w14:paraId="76DD9619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0001ECEE" w14:textId="05792EB6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2835" w:type="dxa"/>
            <w:vAlign w:val="center"/>
            <w:hideMark/>
          </w:tcPr>
          <w:p w14:paraId="64EB233A" w14:textId="75962C99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建立明確規範，釐清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輔助學習與抄襲之間的差別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2BB34DD3" w14:textId="244DF09B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81.60</w:t>
            </w:r>
          </w:p>
        </w:tc>
        <w:tc>
          <w:tcPr>
            <w:tcW w:w="851" w:type="dxa"/>
            <w:vAlign w:val="center"/>
          </w:tcPr>
          <w:p w14:paraId="18BD729E" w14:textId="574E1B78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2693" w:type="dxa"/>
            <w:vAlign w:val="center"/>
          </w:tcPr>
          <w:p w14:paraId="36E2DE82" w14:textId="4759E4E8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關注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聊天機器人的介入，對真實人際互動的影響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387EE32A" w14:textId="58349421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80.29</w:t>
            </w:r>
          </w:p>
        </w:tc>
      </w:tr>
      <w:tr w:rsidR="00BA1E3E" w:rsidRPr="006C29C7" w14:paraId="26B02E7F" w14:textId="77777777" w:rsidTr="00E32919">
        <w:trPr>
          <w:trHeight w:val="315"/>
        </w:trPr>
        <w:tc>
          <w:tcPr>
            <w:tcW w:w="704" w:type="dxa"/>
            <w:noWrap/>
            <w:vAlign w:val="center"/>
            <w:hideMark/>
          </w:tcPr>
          <w:p w14:paraId="2DD4471A" w14:textId="6E20FBBD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三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2835" w:type="dxa"/>
            <w:vAlign w:val="center"/>
            <w:hideMark/>
          </w:tcPr>
          <w:p w14:paraId="43B87A66" w14:textId="3D34CE31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4" w:name="_Hlk227777816"/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保護學生資訊安全與隱私權重於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教育推廣</w:t>
            </w:r>
            <w:bookmarkEnd w:id="44"/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173C7F9C" w14:textId="27D6F6FB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81.53</w:t>
            </w:r>
          </w:p>
        </w:tc>
        <w:tc>
          <w:tcPr>
            <w:tcW w:w="851" w:type="dxa"/>
            <w:vAlign w:val="center"/>
          </w:tcPr>
          <w:p w14:paraId="06F85460" w14:textId="2D0BDAE2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六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693" w:type="dxa"/>
            <w:vAlign w:val="center"/>
          </w:tcPr>
          <w:p w14:paraId="7FC98C09" w14:textId="53D87185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學生應了解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運算對環境永續與能源消耗的影響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720E3911" w14:textId="5DD7915D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80.22</w:t>
            </w:r>
          </w:p>
        </w:tc>
      </w:tr>
      <w:tr w:rsidR="00BA1E3E" w:rsidRPr="006C29C7" w14:paraId="7173929F" w14:textId="77777777" w:rsidTr="005E4649">
        <w:trPr>
          <w:trHeight w:val="315"/>
        </w:trPr>
        <w:tc>
          <w:tcPr>
            <w:tcW w:w="704" w:type="dxa"/>
            <w:noWrap/>
            <w:vAlign w:val="center"/>
          </w:tcPr>
          <w:p w14:paraId="773AC91B" w14:textId="1CE497BC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五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2835" w:type="dxa"/>
            <w:vAlign w:val="center"/>
          </w:tcPr>
          <w:p w14:paraId="14E918A8" w14:textId="3D3A031C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避免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演算法誘發學生非理性的消費行為</w:t>
            </w:r>
            <w:r w:rsidR="00937274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4FF49893" w14:textId="22EA148B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81.48</w:t>
            </w:r>
          </w:p>
        </w:tc>
        <w:tc>
          <w:tcPr>
            <w:tcW w:w="851" w:type="dxa"/>
            <w:vAlign w:val="center"/>
          </w:tcPr>
          <w:p w14:paraId="758E2274" w14:textId="66BFE188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2693" w:type="dxa"/>
            <w:vAlign w:val="center"/>
          </w:tcPr>
          <w:p w14:paraId="68CCC149" w14:textId="1606DDF2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對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錯誤資訊導致學生的學習受損，應有明確責任歸屬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1220052F" w14:textId="3846CA8F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80.11</w:t>
            </w:r>
          </w:p>
        </w:tc>
      </w:tr>
      <w:tr w:rsidR="00BA1E3E" w:rsidRPr="006C29C7" w14:paraId="4C2A1E0B" w14:textId="77777777" w:rsidTr="005E4649">
        <w:trPr>
          <w:trHeight w:val="315"/>
        </w:trPr>
        <w:tc>
          <w:tcPr>
            <w:tcW w:w="704" w:type="dxa"/>
            <w:noWrap/>
            <w:vAlign w:val="center"/>
          </w:tcPr>
          <w:p w14:paraId="32390580" w14:textId="617E0365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2835" w:type="dxa"/>
            <w:vAlign w:val="center"/>
          </w:tcPr>
          <w:p w14:paraId="44B8BF81" w14:textId="1D39EB36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避免學生過度依賴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，喪失獨立思考與判斷力</w:t>
            </w:r>
            <w:r w:rsidR="00937274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78102D1E" w14:textId="7685EDE2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81.41</w:t>
            </w:r>
          </w:p>
        </w:tc>
        <w:tc>
          <w:tcPr>
            <w:tcW w:w="851" w:type="dxa"/>
            <w:vAlign w:val="center"/>
          </w:tcPr>
          <w:p w14:paraId="1F9FDBC6" w14:textId="5326E013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三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2693" w:type="dxa"/>
            <w:vAlign w:val="center"/>
          </w:tcPr>
          <w:p w14:paraId="52BF08C8" w14:textId="7DAC2B46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學校應優先保護學生隱私，減少應用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監控學生</w:t>
            </w:r>
            <w:r w:rsidR="00937274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05C0AFEF" w14:textId="0F3986A2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79.98</w:t>
            </w:r>
          </w:p>
        </w:tc>
      </w:tr>
      <w:tr w:rsidR="00BA1E3E" w:rsidRPr="006C29C7" w14:paraId="16D65023" w14:textId="77777777" w:rsidTr="005E4649">
        <w:trPr>
          <w:trHeight w:val="315"/>
        </w:trPr>
        <w:tc>
          <w:tcPr>
            <w:tcW w:w="704" w:type="dxa"/>
            <w:noWrap/>
            <w:vAlign w:val="center"/>
          </w:tcPr>
          <w:p w14:paraId="4C298413" w14:textId="4888A13B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三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2835" w:type="dxa"/>
            <w:vAlign w:val="center"/>
          </w:tcPr>
          <w:p w14:paraId="777250F7" w14:textId="7CC3F1A0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學生的學習歷程紀錄應限於教育用途</w:t>
            </w:r>
            <w:r w:rsidR="00937274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center"/>
          </w:tcPr>
          <w:p w14:paraId="20B998DF" w14:textId="219AC9EF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81.40</w:t>
            </w:r>
          </w:p>
        </w:tc>
        <w:tc>
          <w:tcPr>
            <w:tcW w:w="851" w:type="dxa"/>
            <w:vAlign w:val="center"/>
          </w:tcPr>
          <w:p w14:paraId="0B2A6CAB" w14:textId="7E5B39AF" w:rsidR="00BA1E3E" w:rsidRPr="006C29C7" w:rsidRDefault="00BA1E3E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二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2693" w:type="dxa"/>
            <w:vAlign w:val="center"/>
          </w:tcPr>
          <w:p w14:paraId="7597A4CC" w14:textId="207D3B39" w:rsidR="00BA1E3E" w:rsidRPr="006C29C7" w:rsidRDefault="00BA1E3E" w:rsidP="00BA1E3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頻繁使用外國數據訓練的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，導致本土文化歷史與價值觀的流失</w:t>
            </w:r>
            <w:r w:rsidR="00937274"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7" w:type="dxa"/>
            <w:vAlign w:val="center"/>
          </w:tcPr>
          <w:p w14:paraId="559A2DA7" w14:textId="55F3CC92" w:rsidR="00BA1E3E" w:rsidRPr="006C29C7" w:rsidRDefault="008548D5" w:rsidP="00BA1E3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78.38</w:t>
            </w:r>
          </w:p>
        </w:tc>
      </w:tr>
    </w:tbl>
    <w:p w14:paraId="3F05512C" w14:textId="3E0E58F3" w:rsidR="002A7181" w:rsidRPr="006C29C7" w:rsidRDefault="002A7181" w:rsidP="002671C2">
      <w:pPr>
        <w:pStyle w:val="aa"/>
        <w:spacing w:line="480" w:lineRule="exact"/>
        <w:ind w:leftChars="0" w:left="1" w:firstLineChars="69" w:firstLine="124"/>
        <w:jc w:val="both"/>
        <w:outlineLvl w:val="2"/>
        <w:rPr>
          <w:rFonts w:ascii="Times New Roman" w:eastAsia="標楷體" w:hAnsi="Times New Roman" w:cs="Times New Roman"/>
          <w:sz w:val="18"/>
          <w:szCs w:val="18"/>
        </w:rPr>
      </w:pPr>
    </w:p>
    <w:p w14:paraId="4A07E99D" w14:textId="6E9552BB" w:rsidR="002A7181" w:rsidRPr="006C29C7" w:rsidRDefault="002A7181" w:rsidP="00422C4F">
      <w:pPr>
        <w:spacing w:line="480" w:lineRule="exact"/>
        <w:ind w:left="2" w:firstLine="2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結果顯示：</w:t>
      </w:r>
    </w:p>
    <w:p w14:paraId="2C9A03B4" w14:textId="426BDBA2" w:rsidR="002A7181" w:rsidRPr="006C29C7" w:rsidRDefault="003B0005" w:rsidP="004A747F">
      <w:pPr>
        <w:pStyle w:val="aa"/>
        <w:numPr>
          <w:ilvl w:val="0"/>
          <w:numId w:val="3"/>
        </w:numPr>
        <w:spacing w:line="480" w:lineRule="exact"/>
        <w:ind w:leftChars="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誠如表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資料所示，</w:t>
      </w:r>
      <w:r w:rsidR="002A718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</w:t>
      </w:r>
      <w:r w:rsidR="008548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2A718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r w:rsidR="002A718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</w:t>
      </w:r>
      <w:r w:rsidR="008548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運用倫理問題</w:t>
      </w:r>
      <w:r w:rsidR="00E02744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="002A7181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細項中，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其百分數之數值，主要分布於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78.38</w:t>
      </w:r>
      <w:r w:rsidR="0099171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82.57</w:t>
      </w:r>
      <w:r w:rsidR="0004758D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之間，顯示</w:t>
      </w:r>
      <w:r w:rsidR="0005067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各級</w:t>
      </w:r>
      <w:r w:rsidR="00050670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學校教師皆認為</w:t>
      </w:r>
      <w:r w:rsidR="0005067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每個細項所提之倫理問題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548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皆</w:t>
      </w:r>
      <w:r w:rsidR="0005067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應</w:t>
      </w:r>
      <w:r w:rsidR="008548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需要加以</w:t>
      </w:r>
      <w:r w:rsidR="008548D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="008548D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重視</w:t>
      </w:r>
      <w:r w:rsidR="002A718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」。</w:t>
      </w:r>
    </w:p>
    <w:p w14:paraId="3D87DA82" w14:textId="312F17F3" w:rsidR="00050670" w:rsidRDefault="00050670" w:rsidP="00991712">
      <w:pPr>
        <w:pStyle w:val="aa"/>
        <w:numPr>
          <w:ilvl w:val="0"/>
          <w:numId w:val="3"/>
        </w:numPr>
        <w:spacing w:line="480" w:lineRule="exact"/>
        <w:ind w:leftChars="0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進一步將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個細項的百分數加以</w:t>
      </w:r>
      <w:r w:rsidR="0004758D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分類統計</w:t>
      </w:r>
      <w:r w:rsidR="0099171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詳如</w:t>
      </w:r>
      <w:r w:rsidR="00083D2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99171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，則更可明顯看出，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個細項問題的百分數大部分集中在</w:t>
      </w:r>
      <w:r w:rsidR="0004758D" w:rsidRPr="00991712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80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以上，不及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</w:t>
      </w:r>
      <w:r w:rsidR="0004758D" w:rsidRPr="00991712">
        <w:rPr>
          <w:rFonts w:ascii="Times New Roman" w:eastAsia="標楷體" w:hAnsi="Times New Roman" w:cs="Times New Roman"/>
          <w:color w:val="000000"/>
          <w:sz w:val="28"/>
          <w:szCs w:val="28"/>
        </w:rPr>
        <w:t>」</w:t>
      </w:r>
      <w:r w:rsidR="0004758D" w:rsidRPr="0099171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之間</w:t>
      </w:r>
      <w:r w:rsidR="00820178" w:rsidRPr="0099171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211D156B" w14:textId="77777777" w:rsidR="00991712" w:rsidRPr="00991712" w:rsidRDefault="00991712" w:rsidP="00991712">
      <w:pPr>
        <w:pStyle w:val="aa"/>
        <w:spacing w:line="480" w:lineRule="exact"/>
        <w:ind w:leftChars="0" w:left="922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5890A4F" w14:textId="6EB109BC" w:rsidR="0004758D" w:rsidRPr="006C29C7" w:rsidRDefault="008E3CAC" w:rsidP="0004758D">
      <w:pPr>
        <w:pStyle w:val="aa"/>
        <w:spacing w:line="480" w:lineRule="exact"/>
        <w:ind w:leftChars="0" w:left="922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細項百分數的分類統計</w:t>
      </w:r>
    </w:p>
    <w:tbl>
      <w:tblPr>
        <w:tblStyle w:val="ac"/>
        <w:tblW w:w="0" w:type="auto"/>
        <w:tblInd w:w="922" w:type="dxa"/>
        <w:tblLook w:val="04A0" w:firstRow="1" w:lastRow="0" w:firstColumn="1" w:lastColumn="0" w:noHBand="0" w:noVBand="1"/>
      </w:tblPr>
      <w:tblGrid>
        <w:gridCol w:w="1058"/>
        <w:gridCol w:w="1770"/>
        <w:gridCol w:w="1771"/>
        <w:gridCol w:w="1770"/>
        <w:gridCol w:w="1771"/>
      </w:tblGrid>
      <w:tr w:rsidR="00820178" w:rsidRPr="006C29C7" w14:paraId="5B552EA4" w14:textId="77777777" w:rsidTr="0004758D">
        <w:tc>
          <w:tcPr>
            <w:tcW w:w="1058" w:type="dxa"/>
          </w:tcPr>
          <w:p w14:paraId="57EA221A" w14:textId="478E7BA1" w:rsidR="00820178" w:rsidRPr="006C29C7" w:rsidRDefault="00820178" w:rsidP="00820178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百分數</w:t>
            </w:r>
          </w:p>
        </w:tc>
        <w:tc>
          <w:tcPr>
            <w:tcW w:w="1770" w:type="dxa"/>
          </w:tcPr>
          <w:p w14:paraId="4C2B2AD1" w14:textId="141B36A2" w:rsidR="00820178" w:rsidRPr="006C29C7" w:rsidRDefault="0004758D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79.99</w:t>
            </w:r>
            <w:r w:rsidR="00820178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分以下</w:t>
            </w:r>
          </w:p>
        </w:tc>
        <w:tc>
          <w:tcPr>
            <w:tcW w:w="1771" w:type="dxa"/>
          </w:tcPr>
          <w:p w14:paraId="2F1678EE" w14:textId="732047B1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80.0</w:t>
            </w:r>
            <w:r w:rsidR="0004758D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-8</w:t>
            </w:r>
            <w:r w:rsidR="0004758D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 w:rsidR="0004758D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99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1770" w:type="dxa"/>
          </w:tcPr>
          <w:p w14:paraId="0C2A169C" w14:textId="47496039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81.0</w:t>
            </w:r>
            <w:r w:rsidR="0004758D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-8</w:t>
            </w:r>
            <w:r w:rsidR="0004758D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1.99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1771" w:type="dxa"/>
          </w:tcPr>
          <w:p w14:paraId="45B21179" w14:textId="0263254D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82</w:t>
            </w:r>
            <w:r w:rsidR="0004758D"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.00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分以上</w:t>
            </w:r>
          </w:p>
        </w:tc>
      </w:tr>
      <w:tr w:rsidR="00820178" w:rsidRPr="006C29C7" w14:paraId="7C2B0A4E" w14:textId="77777777" w:rsidTr="0004758D">
        <w:tc>
          <w:tcPr>
            <w:tcW w:w="1058" w:type="dxa"/>
          </w:tcPr>
          <w:p w14:paraId="6DEB21B1" w14:textId="6A929595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細項數</w:t>
            </w:r>
          </w:p>
        </w:tc>
        <w:tc>
          <w:tcPr>
            <w:tcW w:w="1770" w:type="dxa"/>
          </w:tcPr>
          <w:p w14:paraId="70787484" w14:textId="14816CA4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71" w:type="dxa"/>
          </w:tcPr>
          <w:p w14:paraId="581AD779" w14:textId="12D996BE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70" w:type="dxa"/>
          </w:tcPr>
          <w:p w14:paraId="18C92FFA" w14:textId="71CFAF8C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71" w:type="dxa"/>
          </w:tcPr>
          <w:p w14:paraId="79423653" w14:textId="44319E8D" w:rsidR="00820178" w:rsidRPr="006C29C7" w:rsidRDefault="00820178" w:rsidP="0004758D">
            <w:pPr>
              <w:pStyle w:val="aa"/>
              <w:spacing w:line="480" w:lineRule="exact"/>
              <w:ind w:leftChars="0" w:left="0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</w:tr>
    </w:tbl>
    <w:p w14:paraId="6FFB00F7" w14:textId="300F6BA8" w:rsidR="002A7181" w:rsidRPr="0099381D" w:rsidRDefault="002A7181" w:rsidP="0099381D">
      <w:pPr>
        <w:spacing w:line="480" w:lineRule="exact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71B9104" w14:textId="4ACB12F2" w:rsidR="00E72EC6" w:rsidRPr="0099381D" w:rsidRDefault="0099381D" w:rsidP="0099381D">
      <w:pPr>
        <w:spacing w:line="480" w:lineRule="exact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三、</w:t>
      </w:r>
      <w:r w:rsidR="00BD1CA5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百分數最高的六個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倫理問題</w:t>
      </w:r>
      <w:r w:rsidR="00BD1CA5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細項</w:t>
      </w:r>
    </w:p>
    <w:p w14:paraId="58585C50" w14:textId="77777777" w:rsidR="00BD1CA5" w:rsidRDefault="00BD1CA5" w:rsidP="0076318B">
      <w:pPr>
        <w:spacing w:line="480" w:lineRule="exact"/>
        <w:ind w:left="2" w:firstLine="530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B12CC8B" w14:textId="6BA29C70" w:rsidR="00E72EC6" w:rsidRPr="006C29C7" w:rsidRDefault="00E72EC6" w:rsidP="0076318B">
      <w:pPr>
        <w:spacing w:line="480" w:lineRule="exact"/>
        <w:ind w:left="2" w:firstLine="53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78410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AI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運用倫理問題的細項中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百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分數最高</w:t>
      </w:r>
      <w:r w:rsidR="008E3CAC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六項</w:t>
      </w:r>
    </w:p>
    <w:tbl>
      <w:tblPr>
        <w:tblStyle w:val="ac"/>
        <w:tblW w:w="8955" w:type="dxa"/>
        <w:jc w:val="center"/>
        <w:tblLook w:val="04A0" w:firstRow="1" w:lastRow="0" w:firstColumn="1" w:lastColumn="0" w:noHBand="0" w:noVBand="1"/>
      </w:tblPr>
      <w:tblGrid>
        <w:gridCol w:w="1248"/>
        <w:gridCol w:w="1088"/>
        <w:gridCol w:w="4686"/>
        <w:gridCol w:w="981"/>
        <w:gridCol w:w="952"/>
      </w:tblGrid>
      <w:tr w:rsidR="00E72EC6" w:rsidRPr="006C29C7" w14:paraId="6A89CF13" w14:textId="4F38870A" w:rsidTr="0076318B">
        <w:trPr>
          <w:jc w:val="center"/>
        </w:trPr>
        <w:tc>
          <w:tcPr>
            <w:tcW w:w="1248" w:type="dxa"/>
            <w:vAlign w:val="center"/>
          </w:tcPr>
          <w:p w14:paraId="24D4DBDE" w14:textId="77777777" w:rsidR="00E72EC6" w:rsidRPr="006C29C7" w:rsidRDefault="00E72EC6" w:rsidP="00B109D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向度名稱</w:t>
            </w:r>
          </w:p>
        </w:tc>
        <w:tc>
          <w:tcPr>
            <w:tcW w:w="1088" w:type="dxa"/>
            <w:vAlign w:val="center"/>
          </w:tcPr>
          <w:p w14:paraId="150398CF" w14:textId="77777777" w:rsidR="00E72EC6" w:rsidRPr="006C29C7" w:rsidRDefault="00E72EC6" w:rsidP="00B109D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題號</w:t>
            </w:r>
          </w:p>
        </w:tc>
        <w:tc>
          <w:tcPr>
            <w:tcW w:w="4686" w:type="dxa"/>
            <w:vAlign w:val="center"/>
          </w:tcPr>
          <w:p w14:paraId="460A09C7" w14:textId="77777777" w:rsidR="00E72EC6" w:rsidRPr="006C29C7" w:rsidRDefault="00E72EC6" w:rsidP="00B109D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細項內容</w:t>
            </w:r>
          </w:p>
        </w:tc>
        <w:tc>
          <w:tcPr>
            <w:tcW w:w="981" w:type="dxa"/>
            <w:vAlign w:val="center"/>
          </w:tcPr>
          <w:p w14:paraId="0A25E333" w14:textId="77777777" w:rsidR="00E72EC6" w:rsidRPr="006C29C7" w:rsidRDefault="00E72EC6" w:rsidP="00B109D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百分數</w:t>
            </w:r>
          </w:p>
        </w:tc>
        <w:tc>
          <w:tcPr>
            <w:tcW w:w="952" w:type="dxa"/>
          </w:tcPr>
          <w:p w14:paraId="46A16D17" w14:textId="4B8528A0" w:rsidR="00E72EC6" w:rsidRPr="006C29C7" w:rsidRDefault="00E72EC6" w:rsidP="00B109D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排序</w:t>
            </w:r>
          </w:p>
        </w:tc>
      </w:tr>
      <w:tr w:rsidR="00E72EC6" w:rsidRPr="006C29C7" w14:paraId="6F0997D6" w14:textId="39E2D8C2" w:rsidTr="0076318B">
        <w:trPr>
          <w:jc w:val="center"/>
        </w:trPr>
        <w:tc>
          <w:tcPr>
            <w:tcW w:w="1248" w:type="dxa"/>
            <w:vAlign w:val="center"/>
          </w:tcPr>
          <w:p w14:paraId="43DA0AE8" w14:textId="03B6BA1D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安全與健康</w:t>
            </w:r>
          </w:p>
        </w:tc>
        <w:tc>
          <w:tcPr>
            <w:tcW w:w="1088" w:type="dxa"/>
            <w:vAlign w:val="center"/>
          </w:tcPr>
          <w:p w14:paraId="1EE13B8D" w14:textId="0E1376CC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第五題</w:t>
            </w:r>
          </w:p>
        </w:tc>
        <w:tc>
          <w:tcPr>
            <w:tcW w:w="4686" w:type="dxa"/>
            <w:vAlign w:val="center"/>
          </w:tcPr>
          <w:p w14:paraId="41B65ED3" w14:textId="6CEBD7CA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系統需有效過濾暴力、色情或不適合學生的內容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1" w:type="dxa"/>
            <w:vAlign w:val="center"/>
          </w:tcPr>
          <w:p w14:paraId="0C608CE3" w14:textId="722B4A5F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82.57</w:t>
            </w:r>
          </w:p>
        </w:tc>
        <w:tc>
          <w:tcPr>
            <w:tcW w:w="952" w:type="dxa"/>
          </w:tcPr>
          <w:p w14:paraId="4EA2564E" w14:textId="1877D0EB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72EC6" w:rsidRPr="006C29C7" w14:paraId="2C0B1EA9" w14:textId="44D5C148" w:rsidTr="0076318B">
        <w:trPr>
          <w:jc w:val="center"/>
        </w:trPr>
        <w:tc>
          <w:tcPr>
            <w:tcW w:w="1248" w:type="dxa"/>
            <w:vAlign w:val="center"/>
          </w:tcPr>
          <w:p w14:paraId="5E12CF7F" w14:textId="401136A6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安全與健康</w:t>
            </w:r>
          </w:p>
        </w:tc>
        <w:tc>
          <w:tcPr>
            <w:tcW w:w="1088" w:type="dxa"/>
            <w:vAlign w:val="center"/>
          </w:tcPr>
          <w:p w14:paraId="12AF2490" w14:textId="6985BCCA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第二題</w:t>
            </w:r>
          </w:p>
        </w:tc>
        <w:tc>
          <w:tcPr>
            <w:tcW w:w="4686" w:type="dxa"/>
            <w:vAlign w:val="center"/>
          </w:tcPr>
          <w:p w14:paraId="641A7197" w14:textId="4D15D581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避免學生被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生成的假資訊或假影像所誤導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1" w:type="dxa"/>
            <w:vAlign w:val="center"/>
          </w:tcPr>
          <w:p w14:paraId="6584A06B" w14:textId="49FE0CFE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82.57</w:t>
            </w:r>
          </w:p>
        </w:tc>
        <w:tc>
          <w:tcPr>
            <w:tcW w:w="952" w:type="dxa"/>
          </w:tcPr>
          <w:p w14:paraId="5764C3EB" w14:textId="479675E7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72EC6" w:rsidRPr="006C29C7" w14:paraId="443E9B99" w14:textId="4FBCE344" w:rsidTr="0076318B">
        <w:trPr>
          <w:jc w:val="center"/>
        </w:trPr>
        <w:tc>
          <w:tcPr>
            <w:tcW w:w="1248" w:type="dxa"/>
            <w:vAlign w:val="center"/>
          </w:tcPr>
          <w:p w14:paraId="41A4018D" w14:textId="140E9386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素養與永續</w:t>
            </w:r>
          </w:p>
        </w:tc>
        <w:tc>
          <w:tcPr>
            <w:tcW w:w="1088" w:type="dxa"/>
            <w:vAlign w:val="center"/>
          </w:tcPr>
          <w:p w14:paraId="4BDC54FD" w14:textId="12428627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第三題</w:t>
            </w:r>
          </w:p>
        </w:tc>
        <w:tc>
          <w:tcPr>
            <w:tcW w:w="4686" w:type="dxa"/>
            <w:vAlign w:val="center"/>
          </w:tcPr>
          <w:p w14:paraId="5EB554C9" w14:textId="2477B10A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培養學生具備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時代不易被取代的核心能力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1" w:type="dxa"/>
            <w:vAlign w:val="center"/>
          </w:tcPr>
          <w:p w14:paraId="6D828BEB" w14:textId="1CF91B3D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82.36</w:t>
            </w:r>
          </w:p>
        </w:tc>
        <w:tc>
          <w:tcPr>
            <w:tcW w:w="952" w:type="dxa"/>
          </w:tcPr>
          <w:p w14:paraId="1C6779D4" w14:textId="7235F109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72EC6" w:rsidRPr="006C29C7" w14:paraId="3B3BB025" w14:textId="48B9707D" w:rsidTr="0076318B">
        <w:trPr>
          <w:jc w:val="center"/>
        </w:trPr>
        <w:tc>
          <w:tcPr>
            <w:tcW w:w="1248" w:type="dxa"/>
            <w:vAlign w:val="center"/>
          </w:tcPr>
          <w:p w14:paraId="30E425B5" w14:textId="0EA11E97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素養與永續</w:t>
            </w:r>
          </w:p>
        </w:tc>
        <w:tc>
          <w:tcPr>
            <w:tcW w:w="1088" w:type="dxa"/>
            <w:vAlign w:val="center"/>
          </w:tcPr>
          <w:p w14:paraId="3B876486" w14:textId="1CA6B92C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第四題</w:t>
            </w:r>
          </w:p>
        </w:tc>
        <w:tc>
          <w:tcPr>
            <w:tcW w:w="4686" w:type="dxa"/>
            <w:vAlign w:val="center"/>
          </w:tcPr>
          <w:p w14:paraId="5428455D" w14:textId="7EFEFBD0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使用生成式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時，應尊重原創者的著作權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1" w:type="dxa"/>
            <w:vAlign w:val="center"/>
          </w:tcPr>
          <w:p w14:paraId="27F9F513" w14:textId="42002FA0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82.30</w:t>
            </w:r>
          </w:p>
        </w:tc>
        <w:tc>
          <w:tcPr>
            <w:tcW w:w="952" w:type="dxa"/>
          </w:tcPr>
          <w:p w14:paraId="0D1D4747" w14:textId="1A6CE979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72EC6" w:rsidRPr="006C29C7" w14:paraId="4FDEC249" w14:textId="3744166E" w:rsidTr="0076318B">
        <w:trPr>
          <w:jc w:val="center"/>
        </w:trPr>
        <w:tc>
          <w:tcPr>
            <w:tcW w:w="1248" w:type="dxa"/>
            <w:vAlign w:val="center"/>
          </w:tcPr>
          <w:p w14:paraId="7BE157E6" w14:textId="3C0BDAE1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安全與健康</w:t>
            </w:r>
          </w:p>
        </w:tc>
        <w:tc>
          <w:tcPr>
            <w:tcW w:w="1088" w:type="dxa"/>
            <w:vAlign w:val="center"/>
          </w:tcPr>
          <w:p w14:paraId="0EF6184E" w14:textId="47AF93DB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第三題</w:t>
            </w:r>
          </w:p>
        </w:tc>
        <w:tc>
          <w:tcPr>
            <w:tcW w:w="4686" w:type="dxa"/>
            <w:vAlign w:val="center"/>
          </w:tcPr>
          <w:p w14:paraId="120F24A8" w14:textId="72FED772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系統應防止駭客入侵，外洩學生敏感資料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1" w:type="dxa"/>
            <w:vAlign w:val="center"/>
          </w:tcPr>
          <w:p w14:paraId="69FDFCF9" w14:textId="41EE2725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82.25</w:t>
            </w:r>
          </w:p>
        </w:tc>
        <w:tc>
          <w:tcPr>
            <w:tcW w:w="952" w:type="dxa"/>
          </w:tcPr>
          <w:p w14:paraId="4A1D572C" w14:textId="5F457C87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72EC6" w:rsidRPr="006C29C7" w14:paraId="4FFC5A65" w14:textId="62A60B53" w:rsidTr="0076318B">
        <w:trPr>
          <w:jc w:val="center"/>
        </w:trPr>
        <w:tc>
          <w:tcPr>
            <w:tcW w:w="1248" w:type="dxa"/>
            <w:vAlign w:val="center"/>
          </w:tcPr>
          <w:p w14:paraId="2FD03E97" w14:textId="5F178A89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素養與永續</w:t>
            </w:r>
          </w:p>
        </w:tc>
        <w:tc>
          <w:tcPr>
            <w:tcW w:w="1088" w:type="dxa"/>
            <w:vAlign w:val="center"/>
          </w:tcPr>
          <w:p w14:paraId="62FDF90D" w14:textId="74D7B415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第一題</w:t>
            </w:r>
          </w:p>
        </w:tc>
        <w:tc>
          <w:tcPr>
            <w:tcW w:w="4686" w:type="dxa"/>
            <w:vAlign w:val="center"/>
          </w:tcPr>
          <w:p w14:paraId="44484B87" w14:textId="5CD67CF4" w:rsidR="00E72EC6" w:rsidRPr="006C29C7" w:rsidRDefault="00E72EC6" w:rsidP="00E72EC6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培養學生查核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生成內容正確性的能力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81" w:type="dxa"/>
            <w:vAlign w:val="center"/>
          </w:tcPr>
          <w:p w14:paraId="248651C9" w14:textId="17685454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82.21</w:t>
            </w:r>
          </w:p>
        </w:tc>
        <w:tc>
          <w:tcPr>
            <w:tcW w:w="952" w:type="dxa"/>
          </w:tcPr>
          <w:p w14:paraId="170D4EEA" w14:textId="07C74261" w:rsidR="00E72EC6" w:rsidRPr="006C29C7" w:rsidRDefault="00E72EC6" w:rsidP="00E72EC6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p w14:paraId="3B49BD19" w14:textId="1A56FE18" w:rsidR="0099381D" w:rsidRDefault="0099381D" w:rsidP="0099381D">
      <w:pPr>
        <w:spacing w:beforeLines="50" w:before="180" w:afterLines="50" w:after="180" w:line="480" w:lineRule="exact"/>
        <w:ind w:firstLineChars="200" w:firstLine="56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百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分數最高的則有六個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即百分數在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分以上者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，依序為：「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系統需有效過濾暴力、色情或不適合學生的內容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82.57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避免學生被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AI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生成的假資訊或假影像所誤導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82.57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培養學生具備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AI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時代不易被取代的核心能力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82.36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使用生成式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AI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時，應尊重原創者的著作權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82.30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系統應防止駭客入侵，外洩學生敏感資料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82.25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培養學生查核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AI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生成內容正確性的能力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」（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82.21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656B6BB6" w14:textId="0A092CF0" w:rsidR="005046D0" w:rsidRPr="006C29C7" w:rsidRDefault="0099381D" w:rsidP="005046D0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四</w:t>
      </w:r>
      <w:r w:rsidR="005046D0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、各向度最高分的前兩</w:t>
      </w:r>
      <w:proofErr w:type="gramStart"/>
      <w:r w:rsidR="005046D0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個</w:t>
      </w:r>
      <w:proofErr w:type="gramEnd"/>
      <w:r w:rsidR="005046D0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細項倫理問題</w:t>
      </w:r>
    </w:p>
    <w:p w14:paraId="31DE413F" w14:textId="6C8BC20F" w:rsidR="00DC34BC" w:rsidRDefault="00DC34BC" w:rsidP="0076318B">
      <w:pPr>
        <w:spacing w:line="480" w:lineRule="exact"/>
        <w:ind w:left="2" w:firstLine="530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謹分別將六大向度指標下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99171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各向度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百分數最高的前兩個細項倫理問題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6C29C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依序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整理於下表：</w:t>
      </w:r>
    </w:p>
    <w:p w14:paraId="48A0A798" w14:textId="77777777" w:rsidR="00991712" w:rsidRPr="006C29C7" w:rsidRDefault="00991712" w:rsidP="0076318B">
      <w:pPr>
        <w:spacing w:line="480" w:lineRule="exact"/>
        <w:ind w:left="2" w:firstLine="530"/>
        <w:jc w:val="both"/>
        <w:outlineLvl w:val="2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BAB3815" w14:textId="65A72EF7" w:rsidR="005046D0" w:rsidRPr="006C29C7" w:rsidRDefault="00C64073" w:rsidP="0076318B">
      <w:pPr>
        <w:spacing w:line="480" w:lineRule="exact"/>
        <w:ind w:left="2" w:firstLine="53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78410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="005046D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各向度</w:t>
      </w:r>
      <w:r w:rsidR="005046D0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最高</w:t>
      </w:r>
      <w:r w:rsidR="005046D0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分的前兩個細項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內容與百分數</w:t>
      </w:r>
    </w:p>
    <w:tbl>
      <w:tblPr>
        <w:tblStyle w:val="ac"/>
        <w:tblW w:w="8804" w:type="dxa"/>
        <w:jc w:val="center"/>
        <w:tblLook w:val="04A0" w:firstRow="1" w:lastRow="0" w:firstColumn="1" w:lastColumn="0" w:noHBand="0" w:noVBand="1"/>
      </w:tblPr>
      <w:tblGrid>
        <w:gridCol w:w="1706"/>
        <w:gridCol w:w="1132"/>
        <w:gridCol w:w="4963"/>
        <w:gridCol w:w="1003"/>
      </w:tblGrid>
      <w:tr w:rsidR="00BD1FBE" w:rsidRPr="006C29C7" w14:paraId="6C94A021" w14:textId="77777777" w:rsidTr="0076318B">
        <w:trPr>
          <w:jc w:val="center"/>
        </w:trPr>
        <w:tc>
          <w:tcPr>
            <w:tcW w:w="1706" w:type="dxa"/>
            <w:vAlign w:val="center"/>
          </w:tcPr>
          <w:p w14:paraId="5A46707F" w14:textId="4E2DC9FF" w:rsidR="00BD1FBE" w:rsidRPr="006C29C7" w:rsidRDefault="00BD1FBE" w:rsidP="00BD1FBE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向度名稱</w:t>
            </w:r>
          </w:p>
        </w:tc>
        <w:tc>
          <w:tcPr>
            <w:tcW w:w="1132" w:type="dxa"/>
            <w:vAlign w:val="center"/>
          </w:tcPr>
          <w:p w14:paraId="5B569413" w14:textId="5BDB434C" w:rsidR="00BD1FBE" w:rsidRPr="006C29C7" w:rsidRDefault="00BD1FBE" w:rsidP="00BD1FBE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題號</w:t>
            </w:r>
          </w:p>
        </w:tc>
        <w:tc>
          <w:tcPr>
            <w:tcW w:w="4963" w:type="dxa"/>
            <w:vAlign w:val="center"/>
          </w:tcPr>
          <w:p w14:paraId="237B71E0" w14:textId="4A2FAE87" w:rsidR="00BD1FBE" w:rsidRPr="006C29C7" w:rsidRDefault="00BD1FBE" w:rsidP="00BD1FBE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細項內容</w:t>
            </w:r>
          </w:p>
        </w:tc>
        <w:tc>
          <w:tcPr>
            <w:tcW w:w="1003" w:type="dxa"/>
            <w:vAlign w:val="center"/>
          </w:tcPr>
          <w:p w14:paraId="51CC511A" w14:textId="2A7EF419" w:rsidR="00BD1FBE" w:rsidRPr="006C29C7" w:rsidRDefault="00BD1FBE" w:rsidP="00BD1FBE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百分數</w:t>
            </w:r>
          </w:p>
        </w:tc>
      </w:tr>
      <w:tr w:rsidR="00C64073" w:rsidRPr="006C29C7" w14:paraId="1591B738" w14:textId="77777777" w:rsidTr="002D18DA">
        <w:trPr>
          <w:jc w:val="center"/>
        </w:trPr>
        <w:tc>
          <w:tcPr>
            <w:tcW w:w="1706" w:type="dxa"/>
            <w:vMerge w:val="restart"/>
            <w:vAlign w:val="center"/>
          </w:tcPr>
          <w:p w14:paraId="1CD002D5" w14:textId="186DAA84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人權與人本</w:t>
            </w:r>
          </w:p>
        </w:tc>
        <w:tc>
          <w:tcPr>
            <w:tcW w:w="1132" w:type="dxa"/>
            <w:vAlign w:val="center"/>
          </w:tcPr>
          <w:p w14:paraId="73096E22" w14:textId="132FE407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第三題</w:t>
            </w:r>
          </w:p>
        </w:tc>
        <w:tc>
          <w:tcPr>
            <w:tcW w:w="4963" w:type="dxa"/>
            <w:vAlign w:val="center"/>
          </w:tcPr>
          <w:p w14:paraId="4BD2F680" w14:textId="026846DF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避免學生過度依賴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，喪失獨立思考與判斷力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774778EB" w14:textId="75737F73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81.41</w:t>
            </w:r>
          </w:p>
        </w:tc>
      </w:tr>
      <w:tr w:rsidR="00C64073" w:rsidRPr="006C29C7" w14:paraId="5DB2A74F" w14:textId="77777777" w:rsidTr="002D18DA">
        <w:trPr>
          <w:jc w:val="center"/>
        </w:trPr>
        <w:tc>
          <w:tcPr>
            <w:tcW w:w="1706" w:type="dxa"/>
            <w:vMerge/>
            <w:vAlign w:val="center"/>
          </w:tcPr>
          <w:p w14:paraId="122EA554" w14:textId="77777777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2895405" w14:textId="0DF11B2B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第五題</w:t>
            </w:r>
          </w:p>
        </w:tc>
        <w:tc>
          <w:tcPr>
            <w:tcW w:w="4963" w:type="dxa"/>
            <w:vAlign w:val="center"/>
          </w:tcPr>
          <w:p w14:paraId="096908C1" w14:textId="6737072D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即使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教得比老師好，老師仍無法被取代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1D818BCA" w14:textId="451B444E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81.18</w:t>
            </w:r>
          </w:p>
        </w:tc>
      </w:tr>
      <w:tr w:rsidR="00C64073" w:rsidRPr="006C29C7" w14:paraId="07B9B712" w14:textId="77777777" w:rsidTr="002D18DA">
        <w:trPr>
          <w:jc w:val="center"/>
        </w:trPr>
        <w:tc>
          <w:tcPr>
            <w:tcW w:w="1706" w:type="dxa"/>
            <w:vMerge w:val="restart"/>
            <w:vAlign w:val="center"/>
          </w:tcPr>
          <w:p w14:paraId="29C964E8" w14:textId="41D93283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公平與多元</w:t>
            </w:r>
          </w:p>
        </w:tc>
        <w:tc>
          <w:tcPr>
            <w:tcW w:w="1132" w:type="dxa"/>
            <w:vAlign w:val="center"/>
          </w:tcPr>
          <w:p w14:paraId="2E30DEA4" w14:textId="11CCC901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第四題</w:t>
            </w:r>
          </w:p>
        </w:tc>
        <w:tc>
          <w:tcPr>
            <w:tcW w:w="4963" w:type="dxa"/>
            <w:vAlign w:val="center"/>
          </w:tcPr>
          <w:p w14:paraId="23DA028F" w14:textId="09D22440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使用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產出教材應包容多元的性別與族群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7DA0FEA3" w14:textId="5DC56E89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80.94</w:t>
            </w:r>
          </w:p>
        </w:tc>
      </w:tr>
      <w:tr w:rsidR="00C64073" w:rsidRPr="006C29C7" w14:paraId="515E5B0C" w14:textId="77777777" w:rsidTr="002D18DA">
        <w:trPr>
          <w:jc w:val="center"/>
        </w:trPr>
        <w:tc>
          <w:tcPr>
            <w:tcW w:w="1706" w:type="dxa"/>
            <w:vMerge/>
            <w:vAlign w:val="center"/>
          </w:tcPr>
          <w:p w14:paraId="7AB0EC07" w14:textId="77777777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05BB51D" w14:textId="594AFC8F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第三題</w:t>
            </w:r>
          </w:p>
        </w:tc>
        <w:tc>
          <w:tcPr>
            <w:tcW w:w="4963" w:type="dxa"/>
            <w:vAlign w:val="center"/>
          </w:tcPr>
          <w:p w14:paraId="093FFB05" w14:textId="3A79433D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學校採用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工具應符合身心障礙學生的使用需求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768DAE6D" w14:textId="59154976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80.66</w:t>
            </w:r>
          </w:p>
        </w:tc>
      </w:tr>
      <w:tr w:rsidR="00C64073" w:rsidRPr="006C29C7" w14:paraId="69E988D7" w14:textId="77777777" w:rsidTr="002D18DA">
        <w:trPr>
          <w:jc w:val="center"/>
        </w:trPr>
        <w:tc>
          <w:tcPr>
            <w:tcW w:w="1706" w:type="dxa"/>
            <w:vMerge w:val="restart"/>
            <w:vAlign w:val="center"/>
          </w:tcPr>
          <w:p w14:paraId="2BD7BFEA" w14:textId="7FD6D0E1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隱私與資料保護</w:t>
            </w:r>
          </w:p>
        </w:tc>
        <w:tc>
          <w:tcPr>
            <w:tcW w:w="1132" w:type="dxa"/>
            <w:vAlign w:val="center"/>
          </w:tcPr>
          <w:p w14:paraId="0EEA44B5" w14:textId="69ACF99F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第一題</w:t>
            </w:r>
          </w:p>
        </w:tc>
        <w:tc>
          <w:tcPr>
            <w:tcW w:w="4963" w:type="dxa"/>
            <w:vAlign w:val="center"/>
          </w:tcPr>
          <w:p w14:paraId="4C5A9F48" w14:textId="5170A201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學校運用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系統不得蒐集與教育無關的個人隱私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4B9D6A97" w14:textId="6903E13E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81.87</w:t>
            </w:r>
          </w:p>
        </w:tc>
      </w:tr>
      <w:tr w:rsidR="00C64073" w:rsidRPr="006C29C7" w14:paraId="54680BFF" w14:textId="77777777" w:rsidTr="002D18DA">
        <w:trPr>
          <w:jc w:val="center"/>
        </w:trPr>
        <w:tc>
          <w:tcPr>
            <w:tcW w:w="1706" w:type="dxa"/>
            <w:vMerge/>
            <w:vAlign w:val="center"/>
          </w:tcPr>
          <w:p w14:paraId="3F338064" w14:textId="77777777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5D13F77" w14:textId="03011AFA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第四題</w:t>
            </w:r>
          </w:p>
        </w:tc>
        <w:tc>
          <w:tcPr>
            <w:tcW w:w="4963" w:type="dxa"/>
            <w:vAlign w:val="center"/>
          </w:tcPr>
          <w:p w14:paraId="377C887B" w14:textId="30979F2F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保護學生資訊安全與隱私權重於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教育推廣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3F8C9EC4" w14:textId="43C28F1D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81.53</w:t>
            </w:r>
          </w:p>
        </w:tc>
      </w:tr>
      <w:tr w:rsidR="00C64073" w:rsidRPr="006C29C7" w14:paraId="6E04B34C" w14:textId="77777777" w:rsidTr="002D18DA">
        <w:trPr>
          <w:jc w:val="center"/>
        </w:trPr>
        <w:tc>
          <w:tcPr>
            <w:tcW w:w="1706" w:type="dxa"/>
            <w:vMerge w:val="restart"/>
            <w:vAlign w:val="center"/>
          </w:tcPr>
          <w:p w14:paraId="42E69DE1" w14:textId="377576BF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透明與責任歸屬</w:t>
            </w:r>
          </w:p>
        </w:tc>
        <w:tc>
          <w:tcPr>
            <w:tcW w:w="1132" w:type="dxa"/>
            <w:vAlign w:val="center"/>
          </w:tcPr>
          <w:p w14:paraId="24438AB2" w14:textId="1C52A2C0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第五題</w:t>
            </w:r>
          </w:p>
        </w:tc>
        <w:tc>
          <w:tcPr>
            <w:tcW w:w="4963" w:type="dxa"/>
            <w:vAlign w:val="center"/>
          </w:tcPr>
          <w:p w14:paraId="4E2C8CDB" w14:textId="1B5490A8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學校採購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系統時，應要求廠商揭露可能的倫理風險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1E247E42" w14:textId="163E3468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81.73</w:t>
            </w:r>
          </w:p>
        </w:tc>
      </w:tr>
      <w:tr w:rsidR="00C64073" w:rsidRPr="006C29C7" w14:paraId="3109462B" w14:textId="77777777" w:rsidTr="002D18DA">
        <w:trPr>
          <w:jc w:val="center"/>
        </w:trPr>
        <w:tc>
          <w:tcPr>
            <w:tcW w:w="1706" w:type="dxa"/>
            <w:vMerge/>
            <w:vAlign w:val="center"/>
          </w:tcPr>
          <w:p w14:paraId="455F57EE" w14:textId="77777777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5BD1FE5" w14:textId="403FAD04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第三題</w:t>
            </w:r>
          </w:p>
        </w:tc>
        <w:tc>
          <w:tcPr>
            <w:tcW w:w="4963" w:type="dxa"/>
            <w:vAlign w:val="center"/>
          </w:tcPr>
          <w:p w14:paraId="737D9D9B" w14:textId="24197D08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建立明確規範，釐清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輔助學習與抄襲之間的差別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3514489B" w14:textId="00DE5767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81.60</w:t>
            </w:r>
          </w:p>
        </w:tc>
      </w:tr>
      <w:tr w:rsidR="00C64073" w:rsidRPr="006C29C7" w14:paraId="020778FE" w14:textId="77777777" w:rsidTr="002D18DA">
        <w:trPr>
          <w:jc w:val="center"/>
        </w:trPr>
        <w:tc>
          <w:tcPr>
            <w:tcW w:w="1706" w:type="dxa"/>
            <w:vMerge w:val="restart"/>
            <w:vAlign w:val="center"/>
          </w:tcPr>
          <w:p w14:paraId="4BD59CD6" w14:textId="609A1CA1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安全與健康</w:t>
            </w:r>
          </w:p>
        </w:tc>
        <w:tc>
          <w:tcPr>
            <w:tcW w:w="1132" w:type="dxa"/>
            <w:vAlign w:val="center"/>
          </w:tcPr>
          <w:p w14:paraId="5CEEA6F1" w14:textId="647F48B9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第五題</w:t>
            </w:r>
          </w:p>
        </w:tc>
        <w:tc>
          <w:tcPr>
            <w:tcW w:w="4963" w:type="dxa"/>
            <w:vAlign w:val="center"/>
          </w:tcPr>
          <w:p w14:paraId="4A87464A" w14:textId="52E2290A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系統需有效過濾暴力、色情或不適合學生的內容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42A05D73" w14:textId="494D3AA6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82.57</w:t>
            </w:r>
          </w:p>
        </w:tc>
      </w:tr>
      <w:tr w:rsidR="00C64073" w:rsidRPr="006C29C7" w14:paraId="53C8AABC" w14:textId="77777777" w:rsidTr="002D18DA">
        <w:trPr>
          <w:jc w:val="center"/>
        </w:trPr>
        <w:tc>
          <w:tcPr>
            <w:tcW w:w="1706" w:type="dxa"/>
            <w:vMerge/>
            <w:vAlign w:val="center"/>
          </w:tcPr>
          <w:p w14:paraId="73B949C3" w14:textId="77777777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64FC577" w14:textId="7C3D35DC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第二題</w:t>
            </w:r>
          </w:p>
        </w:tc>
        <w:tc>
          <w:tcPr>
            <w:tcW w:w="4963" w:type="dxa"/>
            <w:vAlign w:val="center"/>
          </w:tcPr>
          <w:p w14:paraId="5D5727F1" w14:textId="747D346A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避免學生被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生成的假資訊或假影像所誤導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73A42DDA" w14:textId="0250CA50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82.57</w:t>
            </w:r>
          </w:p>
        </w:tc>
      </w:tr>
      <w:tr w:rsidR="00C64073" w:rsidRPr="006C29C7" w14:paraId="090D1F86" w14:textId="77777777" w:rsidTr="002D18DA">
        <w:trPr>
          <w:jc w:val="center"/>
        </w:trPr>
        <w:tc>
          <w:tcPr>
            <w:tcW w:w="1706" w:type="dxa"/>
            <w:vMerge w:val="restart"/>
            <w:vAlign w:val="center"/>
          </w:tcPr>
          <w:p w14:paraId="544AD685" w14:textId="571B7E8F" w:rsidR="00C64073" w:rsidRPr="006C29C7" w:rsidRDefault="00C64073" w:rsidP="002D18DA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sz w:val="20"/>
                <w:szCs w:val="20"/>
              </w:rPr>
              <w:t>素養與永續</w:t>
            </w:r>
          </w:p>
        </w:tc>
        <w:tc>
          <w:tcPr>
            <w:tcW w:w="1132" w:type="dxa"/>
            <w:vAlign w:val="center"/>
          </w:tcPr>
          <w:p w14:paraId="56149F8E" w14:textId="6233BE10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="0099171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三</w:t>
            </w: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題</w:t>
            </w:r>
          </w:p>
        </w:tc>
        <w:tc>
          <w:tcPr>
            <w:tcW w:w="4963" w:type="dxa"/>
            <w:vAlign w:val="center"/>
          </w:tcPr>
          <w:p w14:paraId="7039F25C" w14:textId="4467D7BC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培養學生具備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時代不易被取代的核心能力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7A13A336" w14:textId="5ECC2212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82.36</w:t>
            </w:r>
          </w:p>
        </w:tc>
      </w:tr>
      <w:tr w:rsidR="00C64073" w:rsidRPr="006C29C7" w14:paraId="4A39E67B" w14:textId="77777777" w:rsidTr="0076318B">
        <w:trPr>
          <w:jc w:val="center"/>
        </w:trPr>
        <w:tc>
          <w:tcPr>
            <w:tcW w:w="1706" w:type="dxa"/>
            <w:vMerge/>
            <w:vAlign w:val="center"/>
          </w:tcPr>
          <w:p w14:paraId="577F0130" w14:textId="77777777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3E5D8067" w14:textId="6631F6BA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="0099171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四</w:t>
            </w: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題</w:t>
            </w:r>
          </w:p>
        </w:tc>
        <w:tc>
          <w:tcPr>
            <w:tcW w:w="4963" w:type="dxa"/>
            <w:vAlign w:val="center"/>
          </w:tcPr>
          <w:p w14:paraId="2413D3D3" w14:textId="1F8BBDDA" w:rsidR="00C64073" w:rsidRPr="006C29C7" w:rsidRDefault="00C64073" w:rsidP="00C64073">
            <w:pPr>
              <w:spacing w:line="480" w:lineRule="exact"/>
              <w:jc w:val="both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使用生成式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時，應尊重原創者的著作權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03" w:type="dxa"/>
            <w:vAlign w:val="center"/>
          </w:tcPr>
          <w:p w14:paraId="27B2086A" w14:textId="4EFF1D79" w:rsidR="00C64073" w:rsidRPr="006C29C7" w:rsidRDefault="00C64073" w:rsidP="00C64073">
            <w:pPr>
              <w:spacing w:line="480" w:lineRule="exact"/>
              <w:jc w:val="center"/>
              <w:outlineLvl w:val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82.30</w:t>
            </w:r>
          </w:p>
        </w:tc>
      </w:tr>
    </w:tbl>
    <w:p w14:paraId="56067DE0" w14:textId="77777777" w:rsidR="00E72EC6" w:rsidRPr="006C29C7" w:rsidRDefault="00E72EC6" w:rsidP="00C64073">
      <w:pPr>
        <w:spacing w:line="480" w:lineRule="exact"/>
        <w:ind w:left="2" w:firstLine="2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C85859C" w14:textId="247B46A9" w:rsidR="00284A22" w:rsidRPr="006C29C7" w:rsidRDefault="0099381D" w:rsidP="00284A22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五</w:t>
      </w:r>
      <w:r w:rsidR="00284A22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</w:t>
      </w:r>
      <w:r w:rsidR="00632B2F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12</w:t>
      </w:r>
      <w:r w:rsidR="00262F12" w:rsidRPr="006C29C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個</w:t>
      </w:r>
      <w:r w:rsidR="00181BC5" w:rsidRPr="006C29C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細項倫理</w:t>
      </w:r>
      <w:r w:rsidR="00262F12" w:rsidRPr="006C29C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問題</w:t>
      </w:r>
      <w:r w:rsidR="00262F12" w:rsidRPr="006C29C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的差異分析</w:t>
      </w:r>
    </w:p>
    <w:p w14:paraId="4108CA22" w14:textId="0C804981" w:rsidR="00C27144" w:rsidRPr="006C29C7" w:rsidRDefault="00A026F4" w:rsidP="00F148D5">
      <w:pPr>
        <w:spacing w:line="480" w:lineRule="exact"/>
        <w:ind w:left="2" w:firstLine="670"/>
        <w:jc w:val="both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茲</w:t>
      </w:r>
      <w:r w:rsidR="00C27144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僅針對</w:t>
      </w:r>
      <w:r w:rsidR="00E72E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上述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各向度</w:t>
      </w:r>
      <w:r w:rsidR="00181BC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下細項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百分數最高的</w:t>
      </w:r>
      <w:r w:rsidR="00181BC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兩個</w:t>
      </w:r>
      <w:r w:rsidR="006649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共計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r w:rsidR="006649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632B2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080A1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根據</w:t>
      </w:r>
      <w:r w:rsidR="00C27144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教師不同背景進行差異分析。</w:t>
      </w:r>
    </w:p>
    <w:p w14:paraId="18BEF42A" w14:textId="77777777" w:rsidR="00227979" w:rsidRPr="0066492C" w:rsidRDefault="00227979" w:rsidP="00361D66">
      <w:pPr>
        <w:ind w:left="2282" w:hangingChars="815" w:hanging="22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DD7808A" w14:textId="77777777" w:rsidR="00CA79BB" w:rsidRPr="006C29C7" w:rsidRDefault="00227979" w:rsidP="00227979">
      <w:pPr>
        <w:ind w:left="2284" w:hangingChars="815" w:hanging="2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Start"/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一</w:t>
      </w:r>
      <w:proofErr w:type="gramEnd"/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6C29C7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人權與人本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5CBFFDF5" w14:textId="34FC7BF8" w:rsidR="00227979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1.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第三題：</w:t>
      </w:r>
      <w:r w:rsidR="0022797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避免學生過度依賴</w:t>
      </w:r>
      <w:r w:rsidR="0022797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22797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，喪失獨立思考與判斷力</w:t>
      </w:r>
    </w:p>
    <w:p w14:paraId="4C7E9471" w14:textId="36866E21" w:rsidR="00227979" w:rsidRPr="006C29C7" w:rsidRDefault="00227979" w:rsidP="00227979">
      <w:pPr>
        <w:widowControl/>
        <w:ind w:leftChars="332" w:left="1385" w:hangingChars="245" w:hanging="588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6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不同背景教師「避免學生過度依賴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，喪失獨立思考與判斷力」百分數的差異比較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27979" w:rsidRPr="006C29C7" w14:paraId="1E8C29C3" w14:textId="77777777" w:rsidTr="00CB6341">
        <w:tc>
          <w:tcPr>
            <w:tcW w:w="1965" w:type="dxa"/>
            <w:vAlign w:val="center"/>
          </w:tcPr>
          <w:p w14:paraId="2F11973B" w14:textId="777CB128" w:rsidR="00227979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227979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50E386A7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43B194CD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0EA6580A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27979" w:rsidRPr="006C29C7" w14:paraId="571177A2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022AE52D" w14:textId="77777777" w:rsidR="00227979" w:rsidRPr="006C29C7" w:rsidRDefault="00227979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避免學生過度依賴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，喪失獨立思考與判斷力</w:t>
            </w:r>
          </w:p>
        </w:tc>
        <w:tc>
          <w:tcPr>
            <w:tcW w:w="1417" w:type="dxa"/>
            <w:vMerge w:val="restart"/>
            <w:vAlign w:val="center"/>
          </w:tcPr>
          <w:p w14:paraId="42A69FD4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0D4E4F81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104CB6EC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82.14</w:t>
            </w:r>
          </w:p>
        </w:tc>
        <w:tc>
          <w:tcPr>
            <w:tcW w:w="1288" w:type="dxa"/>
            <w:vMerge w:val="restart"/>
            <w:vAlign w:val="center"/>
          </w:tcPr>
          <w:p w14:paraId="6A1231E8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27979" w:rsidRPr="006C29C7" w14:paraId="79340810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4276056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5A79EF5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A89DD12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65F2BAA0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80.80</w:t>
            </w:r>
          </w:p>
        </w:tc>
        <w:tc>
          <w:tcPr>
            <w:tcW w:w="1288" w:type="dxa"/>
            <w:vMerge/>
            <w:vAlign w:val="center"/>
          </w:tcPr>
          <w:p w14:paraId="2BEE8A15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27979" w:rsidRPr="006C29C7" w14:paraId="6A9A2FF8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C26561B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5C2333C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6344E14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5FA42177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81.34</w:t>
            </w:r>
          </w:p>
        </w:tc>
        <w:tc>
          <w:tcPr>
            <w:tcW w:w="1288" w:type="dxa"/>
            <w:vMerge/>
            <w:vAlign w:val="center"/>
          </w:tcPr>
          <w:p w14:paraId="36A4C805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27979" w:rsidRPr="006C29C7" w14:paraId="3C66FE56" w14:textId="77777777" w:rsidTr="00CB6341">
        <w:tc>
          <w:tcPr>
            <w:tcW w:w="1965" w:type="dxa"/>
            <w:vMerge/>
            <w:vAlign w:val="center"/>
          </w:tcPr>
          <w:p w14:paraId="382F3A3A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6D98396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6199D407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6567F5C5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83.93</w:t>
            </w:r>
          </w:p>
        </w:tc>
        <w:tc>
          <w:tcPr>
            <w:tcW w:w="1288" w:type="dxa"/>
            <w:vMerge w:val="restart"/>
            <w:vAlign w:val="center"/>
          </w:tcPr>
          <w:p w14:paraId="604C6F9D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6F62CD33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27979" w:rsidRPr="006C29C7" w14:paraId="5D3D5ECA" w14:textId="77777777" w:rsidTr="00CB6341">
        <w:tc>
          <w:tcPr>
            <w:tcW w:w="1965" w:type="dxa"/>
            <w:vMerge/>
            <w:vAlign w:val="center"/>
          </w:tcPr>
          <w:p w14:paraId="5637F6CB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C03A383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2A4A34A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311951C2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81.08</w:t>
            </w:r>
          </w:p>
        </w:tc>
        <w:tc>
          <w:tcPr>
            <w:tcW w:w="1288" w:type="dxa"/>
            <w:vMerge/>
            <w:vAlign w:val="center"/>
          </w:tcPr>
          <w:p w14:paraId="33624D54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27979" w:rsidRPr="006C29C7" w14:paraId="224B2C19" w14:textId="77777777" w:rsidTr="00CB6341">
        <w:tc>
          <w:tcPr>
            <w:tcW w:w="1965" w:type="dxa"/>
            <w:vMerge/>
            <w:vAlign w:val="center"/>
          </w:tcPr>
          <w:p w14:paraId="166A4BF8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6F121BE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A835C9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2F244FF7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77.47</w:t>
            </w:r>
          </w:p>
        </w:tc>
        <w:tc>
          <w:tcPr>
            <w:tcW w:w="1288" w:type="dxa"/>
            <w:vMerge/>
            <w:vAlign w:val="center"/>
          </w:tcPr>
          <w:p w14:paraId="1F1C7898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27979" w:rsidRPr="006C29C7" w14:paraId="0F4CF011" w14:textId="77777777" w:rsidTr="00CB6341">
        <w:tc>
          <w:tcPr>
            <w:tcW w:w="1965" w:type="dxa"/>
            <w:vMerge/>
            <w:vAlign w:val="center"/>
          </w:tcPr>
          <w:p w14:paraId="38E77C7F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9FDD92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4703DDD0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7A61621B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83.13</w:t>
            </w:r>
          </w:p>
        </w:tc>
        <w:tc>
          <w:tcPr>
            <w:tcW w:w="1288" w:type="dxa"/>
            <w:vMerge w:val="restart"/>
            <w:vAlign w:val="center"/>
          </w:tcPr>
          <w:p w14:paraId="04FD9515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1,2,3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227979" w:rsidRPr="006C29C7" w14:paraId="3CBAB022" w14:textId="77777777" w:rsidTr="00CB6341">
        <w:tc>
          <w:tcPr>
            <w:tcW w:w="1965" w:type="dxa"/>
            <w:vMerge/>
            <w:vAlign w:val="center"/>
          </w:tcPr>
          <w:p w14:paraId="15A280D0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6346DBA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4623AF4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777CA04B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82.60</w:t>
            </w:r>
          </w:p>
        </w:tc>
        <w:tc>
          <w:tcPr>
            <w:tcW w:w="1288" w:type="dxa"/>
            <w:vMerge/>
            <w:vAlign w:val="center"/>
          </w:tcPr>
          <w:p w14:paraId="031E4E9E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27979" w:rsidRPr="006C29C7" w14:paraId="7E9B9C7F" w14:textId="77777777" w:rsidTr="00CB6341">
        <w:tc>
          <w:tcPr>
            <w:tcW w:w="1965" w:type="dxa"/>
            <w:vMerge/>
            <w:vAlign w:val="center"/>
          </w:tcPr>
          <w:p w14:paraId="6103CCB0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9D05F97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9F01405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0A3D00CD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83.10</w:t>
            </w:r>
          </w:p>
        </w:tc>
        <w:tc>
          <w:tcPr>
            <w:tcW w:w="1288" w:type="dxa"/>
            <w:vMerge/>
            <w:vAlign w:val="center"/>
          </w:tcPr>
          <w:p w14:paraId="61546B0C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27979" w:rsidRPr="006C29C7" w14:paraId="4994A180" w14:textId="77777777" w:rsidTr="00CB6341">
        <w:tc>
          <w:tcPr>
            <w:tcW w:w="1965" w:type="dxa"/>
            <w:vMerge/>
            <w:vAlign w:val="center"/>
          </w:tcPr>
          <w:p w14:paraId="32CFBEFB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6DE6CFC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E07FC86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136F9FFC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80.39</w:t>
            </w:r>
          </w:p>
        </w:tc>
        <w:tc>
          <w:tcPr>
            <w:tcW w:w="1288" w:type="dxa"/>
            <w:vMerge/>
            <w:vAlign w:val="center"/>
          </w:tcPr>
          <w:p w14:paraId="3C595167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27979" w:rsidRPr="006C29C7" w14:paraId="4A4489FB" w14:textId="77777777" w:rsidTr="00CB6341">
        <w:tc>
          <w:tcPr>
            <w:tcW w:w="1965" w:type="dxa"/>
            <w:vMerge/>
            <w:vAlign w:val="center"/>
          </w:tcPr>
          <w:p w14:paraId="66049778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933CCFB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34B92B9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75489F5E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81.25</w:t>
            </w:r>
          </w:p>
        </w:tc>
        <w:tc>
          <w:tcPr>
            <w:tcW w:w="1288" w:type="dxa"/>
            <w:vMerge/>
            <w:vAlign w:val="center"/>
          </w:tcPr>
          <w:p w14:paraId="7E16C305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27979" w:rsidRPr="006C29C7" w14:paraId="391E7FC4" w14:textId="77777777" w:rsidTr="00CB6341">
        <w:tc>
          <w:tcPr>
            <w:tcW w:w="1965" w:type="dxa"/>
            <w:vMerge/>
            <w:vAlign w:val="center"/>
          </w:tcPr>
          <w:p w14:paraId="426E4311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B0FB7B3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506FD4F" w14:textId="77777777" w:rsidR="00227979" w:rsidRPr="006C29C7" w:rsidRDefault="0022797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38308AC7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77.71</w:t>
            </w:r>
          </w:p>
        </w:tc>
        <w:tc>
          <w:tcPr>
            <w:tcW w:w="1288" w:type="dxa"/>
            <w:vMerge/>
            <w:vAlign w:val="center"/>
          </w:tcPr>
          <w:p w14:paraId="3948CE48" w14:textId="77777777" w:rsidR="00227979" w:rsidRPr="006C29C7" w:rsidRDefault="0022797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62185359" w14:textId="77777777" w:rsidR="00227979" w:rsidRPr="006C29C7" w:rsidRDefault="00227979" w:rsidP="00227979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5A4272AB" w14:textId="77777777" w:rsidR="00227979" w:rsidRPr="006C29C7" w:rsidRDefault="00227979" w:rsidP="00227979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2B0C484C" w14:textId="30908985" w:rsidR="00227979" w:rsidRPr="006C29C7" w:rsidRDefault="00227979" w:rsidP="007648A0">
      <w:pPr>
        <w:pStyle w:val="aa"/>
        <w:numPr>
          <w:ilvl w:val="0"/>
          <w:numId w:val="17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「避免學生過度依賴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，喪失獨立思考與判斷力」的百分數，國民小學</w:t>
      </w:r>
      <w:r w:rsidRPr="006C29C7">
        <w:rPr>
          <w:rFonts w:ascii="Times New Roman" w:eastAsia="標楷體" w:hAnsi="Times New Roman" w:cs="Times New Roman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(83.93)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(81.08)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(77.47)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(81.08)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D619B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(77.47)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B0227DC" w14:textId="4574309A" w:rsidR="00227979" w:rsidRPr="006C29C7" w:rsidRDefault="00227979" w:rsidP="007648A0">
      <w:pPr>
        <w:pStyle w:val="aa"/>
        <w:numPr>
          <w:ilvl w:val="0"/>
          <w:numId w:val="17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「避免學生過度依賴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，喪失獨立思考與判斷力」的百分數，北北基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</w:t>
      </w:r>
      <w:r w:rsidR="0071744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3.13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</w:t>
      </w:r>
      <w:r w:rsidR="0071744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60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與中彰投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</w:t>
      </w:r>
      <w:r w:rsidR="0071744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3.10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</w:t>
      </w:r>
      <w:r w:rsidR="0071744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7.71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5735CDE5" w14:textId="77777777" w:rsidR="00227979" w:rsidRPr="006C29C7" w:rsidRDefault="00227979" w:rsidP="00361D66">
      <w:pPr>
        <w:ind w:left="2282" w:hangingChars="815" w:hanging="22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881B7EB" w14:textId="6655D5D4" w:rsidR="005C48C6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第五題</w:t>
      </w:r>
      <w:r w:rsidR="005C48C6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5C48C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即使</w:t>
      </w:r>
      <w:r w:rsidR="005C48C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5C48C6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教得比老師好，老師仍無法被取代</w:t>
      </w:r>
    </w:p>
    <w:p w14:paraId="13798445" w14:textId="34DB3B73" w:rsidR="005C48C6" w:rsidRPr="006C29C7" w:rsidRDefault="005C48C6" w:rsidP="005C48C6">
      <w:pPr>
        <w:widowControl/>
        <w:ind w:leftChars="332" w:left="1385" w:hangingChars="245" w:hanging="588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7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不同背景教師「即使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教得比老師好，老師仍無法被取代」百分數的差異比較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5C48C6" w:rsidRPr="006C29C7" w14:paraId="3036B6EA" w14:textId="77777777" w:rsidTr="00CB6341">
        <w:tc>
          <w:tcPr>
            <w:tcW w:w="1965" w:type="dxa"/>
            <w:vAlign w:val="center"/>
          </w:tcPr>
          <w:p w14:paraId="37D41300" w14:textId="5F8EC50E" w:rsidR="005C48C6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5C48C6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5DE9A8DC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67FFF329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612053AB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5C48C6" w:rsidRPr="006C29C7" w14:paraId="4A7E8D86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3E140926" w14:textId="77777777" w:rsidR="005C48C6" w:rsidRPr="006C29C7" w:rsidRDefault="005C48C6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即使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教得比老師好，老師仍無法被取代立思考與判斷力</w:t>
            </w:r>
          </w:p>
        </w:tc>
        <w:tc>
          <w:tcPr>
            <w:tcW w:w="1417" w:type="dxa"/>
            <w:vMerge w:val="restart"/>
            <w:vAlign w:val="center"/>
          </w:tcPr>
          <w:p w14:paraId="21AFBDFD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6E185BD0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378730A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82.00</w:t>
            </w:r>
          </w:p>
        </w:tc>
        <w:tc>
          <w:tcPr>
            <w:tcW w:w="1288" w:type="dxa"/>
            <w:vMerge w:val="restart"/>
            <w:vAlign w:val="center"/>
          </w:tcPr>
          <w:p w14:paraId="58623455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5C48C6" w:rsidRPr="006C29C7" w14:paraId="331954E0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7408360D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A0E91E5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C000417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47A9B09C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80.94</w:t>
            </w:r>
          </w:p>
        </w:tc>
        <w:tc>
          <w:tcPr>
            <w:tcW w:w="1288" w:type="dxa"/>
            <w:vMerge/>
            <w:vAlign w:val="center"/>
          </w:tcPr>
          <w:p w14:paraId="53E92ABC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5C48C6" w:rsidRPr="006C29C7" w14:paraId="512A6E20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6DD9E26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ACF58C4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F8D3ED4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48B02CDF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80.63</w:t>
            </w:r>
          </w:p>
        </w:tc>
        <w:tc>
          <w:tcPr>
            <w:tcW w:w="1288" w:type="dxa"/>
            <w:vMerge/>
            <w:vAlign w:val="center"/>
          </w:tcPr>
          <w:p w14:paraId="29B64965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5C48C6" w:rsidRPr="006C29C7" w14:paraId="47E1C699" w14:textId="77777777" w:rsidTr="00CB6341">
        <w:tc>
          <w:tcPr>
            <w:tcW w:w="1965" w:type="dxa"/>
            <w:vMerge/>
            <w:vAlign w:val="center"/>
          </w:tcPr>
          <w:p w14:paraId="63CF9192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1086FA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6E16DEBD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7E6BE228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83.20</w:t>
            </w:r>
          </w:p>
        </w:tc>
        <w:tc>
          <w:tcPr>
            <w:tcW w:w="1288" w:type="dxa"/>
            <w:vMerge w:val="restart"/>
            <w:vAlign w:val="center"/>
          </w:tcPr>
          <w:p w14:paraId="0BD00F25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1,2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5C48C6" w:rsidRPr="006C29C7" w14:paraId="76E282F9" w14:textId="77777777" w:rsidTr="00CB6341">
        <w:tc>
          <w:tcPr>
            <w:tcW w:w="1965" w:type="dxa"/>
            <w:vMerge/>
            <w:vAlign w:val="center"/>
          </w:tcPr>
          <w:p w14:paraId="3B8CB259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FA2E73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78CC527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7E744E65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81.39</w:t>
            </w:r>
          </w:p>
        </w:tc>
        <w:tc>
          <w:tcPr>
            <w:tcW w:w="1288" w:type="dxa"/>
            <w:vMerge/>
            <w:vAlign w:val="center"/>
          </w:tcPr>
          <w:p w14:paraId="4EF061BE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C48C6" w:rsidRPr="006C29C7" w14:paraId="16FC556B" w14:textId="77777777" w:rsidTr="00CB6341">
        <w:tc>
          <w:tcPr>
            <w:tcW w:w="1965" w:type="dxa"/>
            <w:vMerge/>
            <w:vAlign w:val="center"/>
          </w:tcPr>
          <w:p w14:paraId="6AC77933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181855A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0E58FDB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61CCAD4F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77.44</w:t>
            </w:r>
          </w:p>
        </w:tc>
        <w:tc>
          <w:tcPr>
            <w:tcW w:w="1288" w:type="dxa"/>
            <w:vMerge/>
            <w:vAlign w:val="center"/>
          </w:tcPr>
          <w:p w14:paraId="04219275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C48C6" w:rsidRPr="006C29C7" w14:paraId="22397066" w14:textId="77777777" w:rsidTr="00CB6341">
        <w:tc>
          <w:tcPr>
            <w:tcW w:w="1965" w:type="dxa"/>
            <w:vMerge/>
            <w:vAlign w:val="center"/>
          </w:tcPr>
          <w:p w14:paraId="6965A53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80036C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79103B45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7EBEBBC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84.30</w:t>
            </w:r>
          </w:p>
        </w:tc>
        <w:tc>
          <w:tcPr>
            <w:tcW w:w="1288" w:type="dxa"/>
            <w:vMerge w:val="restart"/>
            <w:vAlign w:val="center"/>
          </w:tcPr>
          <w:p w14:paraId="7636A8EA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4,5,6</w:t>
            </w:r>
          </w:p>
          <w:p w14:paraId="29FB214E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2,3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5C48C6" w:rsidRPr="006C29C7" w14:paraId="2F029CB0" w14:textId="77777777" w:rsidTr="00CB6341">
        <w:tc>
          <w:tcPr>
            <w:tcW w:w="1965" w:type="dxa"/>
            <w:vMerge/>
            <w:vAlign w:val="center"/>
          </w:tcPr>
          <w:p w14:paraId="1099C25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5C12971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E5FC9D7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0BCF0544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83.30</w:t>
            </w:r>
          </w:p>
        </w:tc>
        <w:tc>
          <w:tcPr>
            <w:tcW w:w="1288" w:type="dxa"/>
            <w:vMerge/>
            <w:vAlign w:val="center"/>
          </w:tcPr>
          <w:p w14:paraId="2009B21C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C48C6" w:rsidRPr="006C29C7" w14:paraId="6ADBC671" w14:textId="77777777" w:rsidTr="00CB6341">
        <w:tc>
          <w:tcPr>
            <w:tcW w:w="1965" w:type="dxa"/>
            <w:vMerge/>
            <w:vAlign w:val="center"/>
          </w:tcPr>
          <w:p w14:paraId="1241CE7A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19ADD30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D243D20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6249C16D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82.42</w:t>
            </w:r>
          </w:p>
        </w:tc>
        <w:tc>
          <w:tcPr>
            <w:tcW w:w="1288" w:type="dxa"/>
            <w:vMerge/>
            <w:vAlign w:val="center"/>
          </w:tcPr>
          <w:p w14:paraId="428E5EE8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C48C6" w:rsidRPr="006C29C7" w14:paraId="30E17B6F" w14:textId="77777777" w:rsidTr="00CB6341">
        <w:tc>
          <w:tcPr>
            <w:tcW w:w="1965" w:type="dxa"/>
            <w:vMerge/>
            <w:vAlign w:val="center"/>
          </w:tcPr>
          <w:p w14:paraId="0C58C6EE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4D43EE6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7DDE5D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00C86357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79.98</w:t>
            </w:r>
          </w:p>
        </w:tc>
        <w:tc>
          <w:tcPr>
            <w:tcW w:w="1288" w:type="dxa"/>
            <w:vMerge/>
            <w:vAlign w:val="center"/>
          </w:tcPr>
          <w:p w14:paraId="2297B402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C48C6" w:rsidRPr="006C29C7" w14:paraId="485C0798" w14:textId="77777777" w:rsidTr="00CB6341">
        <w:tc>
          <w:tcPr>
            <w:tcW w:w="1965" w:type="dxa"/>
            <w:vMerge/>
            <w:vAlign w:val="center"/>
          </w:tcPr>
          <w:p w14:paraId="554913F9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F9013F4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55A6DBB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79305C99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79.72</w:t>
            </w:r>
          </w:p>
        </w:tc>
        <w:tc>
          <w:tcPr>
            <w:tcW w:w="1288" w:type="dxa"/>
            <w:vMerge/>
            <w:vAlign w:val="center"/>
          </w:tcPr>
          <w:p w14:paraId="4F5D463A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C48C6" w:rsidRPr="006C29C7" w14:paraId="2FFBC546" w14:textId="77777777" w:rsidTr="00CB6341">
        <w:tc>
          <w:tcPr>
            <w:tcW w:w="1965" w:type="dxa"/>
            <w:vMerge/>
            <w:vAlign w:val="center"/>
          </w:tcPr>
          <w:p w14:paraId="0D9C3AF9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D8F1363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4E787E5" w14:textId="77777777" w:rsidR="005C48C6" w:rsidRPr="006C29C7" w:rsidRDefault="005C48C6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3155283F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76.64</w:t>
            </w:r>
          </w:p>
        </w:tc>
        <w:tc>
          <w:tcPr>
            <w:tcW w:w="1288" w:type="dxa"/>
            <w:vMerge/>
            <w:vAlign w:val="center"/>
          </w:tcPr>
          <w:p w14:paraId="2AF5BA60" w14:textId="77777777" w:rsidR="005C48C6" w:rsidRPr="006C29C7" w:rsidRDefault="005C48C6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68CBE472" w14:textId="77777777" w:rsidR="005C48C6" w:rsidRPr="006C29C7" w:rsidRDefault="005C48C6" w:rsidP="005C48C6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7107D755" w14:textId="77777777" w:rsidR="005C48C6" w:rsidRPr="006C29C7" w:rsidRDefault="005C48C6" w:rsidP="005C48C6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3449B2C2" w14:textId="33F87AE0" w:rsidR="005C48C6" w:rsidRPr="006C29C7" w:rsidRDefault="005C48C6" w:rsidP="007648A0">
      <w:pPr>
        <w:pStyle w:val="aa"/>
        <w:numPr>
          <w:ilvl w:val="0"/>
          <w:numId w:val="32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「即使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教得比老師好，老師仍無法被取代」的百分數，國民小學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(83.20)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(81.39)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(77.44)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0A5B89F5" w14:textId="5E8EA8C2" w:rsidR="005C48C6" w:rsidRPr="006C29C7" w:rsidRDefault="005C48C6" w:rsidP="007648A0">
      <w:pPr>
        <w:pStyle w:val="aa"/>
        <w:numPr>
          <w:ilvl w:val="0"/>
          <w:numId w:val="32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教得比老師好，老師仍無法被取代」的百分數，北北基教師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(84.30)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(79.98)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、高屏澎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(79.72)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(76.64)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；另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(83.30)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與中彰投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(82.42)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(76.64)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FC7DCFA" w14:textId="77777777" w:rsidR="00227979" w:rsidRPr="006C29C7" w:rsidRDefault="00227979" w:rsidP="00361D66">
      <w:pPr>
        <w:ind w:left="2282" w:hangingChars="815" w:hanging="22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E025AB4" w14:textId="77777777" w:rsidR="00CA79BB" w:rsidRPr="006C29C7" w:rsidRDefault="00414770" w:rsidP="00DE0E4C">
      <w:pPr>
        <w:ind w:left="2284" w:hangingChars="815" w:hanging="2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="00CA79BB"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二</w:t>
      </w: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bookmarkStart w:id="45" w:name="_Hlk227775555"/>
      <w:r w:rsidR="00DE0E4C" w:rsidRPr="006C29C7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公平與多元</w:t>
      </w:r>
      <w:bookmarkEnd w:id="45"/>
      <w:r w:rsidR="00DE0E4C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576AED57" w14:textId="69AD6F2B" w:rsidR="00DE0E4C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第四題：</w:t>
      </w:r>
      <w:r w:rsidR="00DE0E4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使用</w:t>
      </w:r>
      <w:r w:rsidR="00DE0E4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DE0E4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產出教材應包容多元的性別與族群</w:t>
      </w:r>
    </w:p>
    <w:p w14:paraId="3C200416" w14:textId="489ED893" w:rsidR="00DE0E4C" w:rsidRPr="006C29C7" w:rsidRDefault="00DE0E4C" w:rsidP="00DE0E4C">
      <w:pPr>
        <w:widowControl/>
        <w:ind w:leftChars="332" w:left="1385" w:hangingChars="245" w:hanging="588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8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不同背景教師「使用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產出教材應包容多元的性別與族群」百分數的差異比較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DE0E4C" w:rsidRPr="006C29C7" w14:paraId="64970B00" w14:textId="77777777" w:rsidTr="00CB6341">
        <w:tc>
          <w:tcPr>
            <w:tcW w:w="1965" w:type="dxa"/>
            <w:vAlign w:val="center"/>
          </w:tcPr>
          <w:p w14:paraId="3349A5E5" w14:textId="032A81FB" w:rsidR="00DE0E4C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DE0E4C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2B6E1D3B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3A642E82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30591568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DE0E4C" w:rsidRPr="006C29C7" w14:paraId="039BA332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118DDF23" w14:textId="77777777" w:rsidR="00DE0E4C" w:rsidRPr="006C29C7" w:rsidRDefault="00DE0E4C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使用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產出教材應包容多元的性別與族群</w:t>
            </w:r>
          </w:p>
        </w:tc>
        <w:tc>
          <w:tcPr>
            <w:tcW w:w="1417" w:type="dxa"/>
            <w:vMerge w:val="restart"/>
            <w:vAlign w:val="center"/>
          </w:tcPr>
          <w:p w14:paraId="0AB5F6EB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01CE4781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6199C0D4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81.50</w:t>
            </w:r>
          </w:p>
        </w:tc>
        <w:tc>
          <w:tcPr>
            <w:tcW w:w="1288" w:type="dxa"/>
            <w:vMerge w:val="restart"/>
            <w:vAlign w:val="center"/>
          </w:tcPr>
          <w:p w14:paraId="62878239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DE0E4C" w:rsidRPr="006C29C7" w14:paraId="3499CD7F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04D06A84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A930A04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5F420E9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019F3BE0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81.16</w:t>
            </w:r>
          </w:p>
        </w:tc>
        <w:tc>
          <w:tcPr>
            <w:tcW w:w="1288" w:type="dxa"/>
            <w:vMerge/>
            <w:vAlign w:val="center"/>
          </w:tcPr>
          <w:p w14:paraId="54C8C0D0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DE0E4C" w:rsidRPr="006C29C7" w14:paraId="01E37691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0B6D4F97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B930E25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392ADC8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3D21B3BD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80.11</w:t>
            </w:r>
          </w:p>
        </w:tc>
        <w:tc>
          <w:tcPr>
            <w:tcW w:w="1288" w:type="dxa"/>
            <w:vMerge/>
            <w:vAlign w:val="center"/>
          </w:tcPr>
          <w:p w14:paraId="50F92A95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DE0E4C" w:rsidRPr="006C29C7" w14:paraId="3580B34F" w14:textId="77777777" w:rsidTr="00CB6341">
        <w:tc>
          <w:tcPr>
            <w:tcW w:w="1965" w:type="dxa"/>
            <w:vMerge/>
            <w:vAlign w:val="center"/>
          </w:tcPr>
          <w:p w14:paraId="0E484363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4DF4FA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1ABBD44B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32CC00F0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83.02</w:t>
            </w:r>
          </w:p>
        </w:tc>
        <w:tc>
          <w:tcPr>
            <w:tcW w:w="1288" w:type="dxa"/>
            <w:vMerge w:val="restart"/>
            <w:vAlign w:val="center"/>
          </w:tcPr>
          <w:p w14:paraId="574CB9CC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1,2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DE0E4C" w:rsidRPr="006C29C7" w14:paraId="754315D1" w14:textId="77777777" w:rsidTr="00CB6341">
        <w:tc>
          <w:tcPr>
            <w:tcW w:w="1965" w:type="dxa"/>
            <w:vMerge/>
            <w:vAlign w:val="center"/>
          </w:tcPr>
          <w:p w14:paraId="256B9C44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C56A9E1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3BFFA07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46E7977D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80.22</w:t>
            </w:r>
          </w:p>
        </w:tc>
        <w:tc>
          <w:tcPr>
            <w:tcW w:w="1288" w:type="dxa"/>
            <w:vMerge/>
            <w:vAlign w:val="center"/>
          </w:tcPr>
          <w:p w14:paraId="3DAB720C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0E4C" w:rsidRPr="006C29C7" w14:paraId="40BD302E" w14:textId="77777777" w:rsidTr="00CB6341">
        <w:tc>
          <w:tcPr>
            <w:tcW w:w="1965" w:type="dxa"/>
            <w:vMerge/>
            <w:vAlign w:val="center"/>
          </w:tcPr>
          <w:p w14:paraId="29A8DC80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E1FF1CA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A8BC3AD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1EDE8FE7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78.30</w:t>
            </w:r>
          </w:p>
        </w:tc>
        <w:tc>
          <w:tcPr>
            <w:tcW w:w="1288" w:type="dxa"/>
            <w:vMerge/>
            <w:vAlign w:val="center"/>
          </w:tcPr>
          <w:p w14:paraId="5B435267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0E4C" w:rsidRPr="006C29C7" w14:paraId="4C834550" w14:textId="77777777" w:rsidTr="00CB6341">
        <w:tc>
          <w:tcPr>
            <w:tcW w:w="1965" w:type="dxa"/>
            <w:vMerge/>
            <w:vAlign w:val="center"/>
          </w:tcPr>
          <w:p w14:paraId="34EE2ABB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FEA0F7E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41611A28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45355203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83.36</w:t>
            </w:r>
          </w:p>
        </w:tc>
        <w:tc>
          <w:tcPr>
            <w:tcW w:w="1288" w:type="dxa"/>
            <w:vMerge w:val="restart"/>
            <w:vAlign w:val="center"/>
          </w:tcPr>
          <w:p w14:paraId="299822FE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DE0E4C" w:rsidRPr="006C29C7" w14:paraId="7C59418C" w14:textId="77777777" w:rsidTr="00CB6341">
        <w:tc>
          <w:tcPr>
            <w:tcW w:w="1965" w:type="dxa"/>
            <w:vMerge/>
            <w:vAlign w:val="center"/>
          </w:tcPr>
          <w:p w14:paraId="6306DC23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9380EE6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6A03B6A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1C140B48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81.46</w:t>
            </w:r>
          </w:p>
        </w:tc>
        <w:tc>
          <w:tcPr>
            <w:tcW w:w="1288" w:type="dxa"/>
            <w:vMerge/>
            <w:vAlign w:val="center"/>
          </w:tcPr>
          <w:p w14:paraId="48017E5B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0E4C" w:rsidRPr="006C29C7" w14:paraId="38EDEDED" w14:textId="77777777" w:rsidTr="00CB6341">
        <w:tc>
          <w:tcPr>
            <w:tcW w:w="1965" w:type="dxa"/>
            <w:vMerge/>
            <w:vAlign w:val="center"/>
          </w:tcPr>
          <w:p w14:paraId="0734858F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4F46F6F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0639672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778F51D4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80.80</w:t>
            </w:r>
          </w:p>
        </w:tc>
        <w:tc>
          <w:tcPr>
            <w:tcW w:w="1288" w:type="dxa"/>
            <w:vMerge/>
            <w:vAlign w:val="center"/>
          </w:tcPr>
          <w:p w14:paraId="5043179E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0E4C" w:rsidRPr="006C29C7" w14:paraId="2935C873" w14:textId="77777777" w:rsidTr="00CB6341">
        <w:tc>
          <w:tcPr>
            <w:tcW w:w="1965" w:type="dxa"/>
            <w:vMerge/>
            <w:vAlign w:val="center"/>
          </w:tcPr>
          <w:p w14:paraId="1ACD7BA9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80DBEB6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25A2E6D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78B3CB0F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80.91</w:t>
            </w:r>
          </w:p>
        </w:tc>
        <w:tc>
          <w:tcPr>
            <w:tcW w:w="1288" w:type="dxa"/>
            <w:vMerge/>
            <w:vAlign w:val="center"/>
          </w:tcPr>
          <w:p w14:paraId="2481F8E2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0E4C" w:rsidRPr="006C29C7" w14:paraId="6B221755" w14:textId="77777777" w:rsidTr="00CB6341">
        <w:tc>
          <w:tcPr>
            <w:tcW w:w="1965" w:type="dxa"/>
            <w:vMerge/>
            <w:vAlign w:val="center"/>
          </w:tcPr>
          <w:p w14:paraId="0F57AF29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1E76108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4823F09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63B8E88D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80.99</w:t>
            </w:r>
          </w:p>
        </w:tc>
        <w:tc>
          <w:tcPr>
            <w:tcW w:w="1288" w:type="dxa"/>
            <w:vMerge/>
            <w:vAlign w:val="center"/>
          </w:tcPr>
          <w:p w14:paraId="47BE5079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0E4C" w:rsidRPr="006C29C7" w14:paraId="073386F5" w14:textId="77777777" w:rsidTr="00CB6341">
        <w:tc>
          <w:tcPr>
            <w:tcW w:w="1965" w:type="dxa"/>
            <w:vMerge/>
            <w:vAlign w:val="center"/>
          </w:tcPr>
          <w:p w14:paraId="15E60EDE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5D51F35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C1B15CF" w14:textId="77777777" w:rsidR="00DE0E4C" w:rsidRPr="006C29C7" w:rsidRDefault="00DE0E4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46209312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77.77</w:t>
            </w:r>
          </w:p>
        </w:tc>
        <w:tc>
          <w:tcPr>
            <w:tcW w:w="1288" w:type="dxa"/>
            <w:vMerge/>
            <w:vAlign w:val="center"/>
          </w:tcPr>
          <w:p w14:paraId="6AB6F074" w14:textId="77777777" w:rsidR="00DE0E4C" w:rsidRPr="006C29C7" w:rsidRDefault="00DE0E4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5ECD1F4C" w14:textId="77777777" w:rsidR="00DE0E4C" w:rsidRPr="006C29C7" w:rsidRDefault="00DE0E4C" w:rsidP="00DE0E4C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7E368C95" w14:textId="77777777" w:rsidR="00DE0E4C" w:rsidRPr="006C29C7" w:rsidRDefault="00DE0E4C" w:rsidP="00DE0E4C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08D05075" w14:textId="21ECFBF6" w:rsidR="00DE0E4C" w:rsidRPr="006C29C7" w:rsidRDefault="00DE0E4C" w:rsidP="007648A0">
      <w:pPr>
        <w:pStyle w:val="aa"/>
        <w:numPr>
          <w:ilvl w:val="0"/>
          <w:numId w:val="33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「使用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產出教材應包容多元的性別與族群」的百分數，國民小學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(83.02)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(80.22)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(78.30)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07220314" w14:textId="791C1318" w:rsidR="00414770" w:rsidRPr="006C29C7" w:rsidRDefault="00DE0E4C" w:rsidP="007648A0">
      <w:pPr>
        <w:pStyle w:val="aa"/>
        <w:numPr>
          <w:ilvl w:val="0"/>
          <w:numId w:val="33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「使用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產出教材應包容多元的性別與族群」的百分數，北北基教師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</w:t>
      </w:r>
      <w:r w:rsidR="002972C4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3.36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</w:t>
      </w:r>
      <w:r w:rsidR="002972C4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7.77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4A410474" w14:textId="77777777" w:rsidR="00DE0E4C" w:rsidRPr="006C29C7" w:rsidRDefault="00DE0E4C" w:rsidP="00414770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D2AD18A" w14:textId="1C592C52" w:rsidR="00BF536F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第三題</w:t>
      </w:r>
      <w:r w:rsidR="00BF536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BF53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學校採用</w:t>
      </w:r>
      <w:r w:rsidR="00BF53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BF53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工具應符合身心障礙學生的使用需求</w:t>
      </w:r>
    </w:p>
    <w:p w14:paraId="3EB55B0C" w14:textId="172667E3" w:rsidR="00BF536F" w:rsidRPr="006C29C7" w:rsidRDefault="00BF536F" w:rsidP="00BF536F">
      <w:pPr>
        <w:widowControl/>
        <w:ind w:leftChars="331" w:left="1327" w:hangingChars="222" w:hanging="533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9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不同背景教師「學校採用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工具應符合身心障礙學生的使用需求」百分數的差異比較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BF536F" w:rsidRPr="006C29C7" w14:paraId="0D47ADF9" w14:textId="77777777" w:rsidTr="00CB6341">
        <w:tc>
          <w:tcPr>
            <w:tcW w:w="1965" w:type="dxa"/>
            <w:vAlign w:val="center"/>
          </w:tcPr>
          <w:p w14:paraId="4E72B2E0" w14:textId="10C93023" w:rsidR="00BF536F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BF536F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21451B36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7331A64E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52C5E74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BF536F" w:rsidRPr="006C29C7" w14:paraId="32D3FEB8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11E9EEFE" w14:textId="77777777" w:rsidR="00BF536F" w:rsidRPr="006C29C7" w:rsidRDefault="00BF536F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學校採用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工具應符合身心障礙學生的使用需求</w:t>
            </w:r>
          </w:p>
        </w:tc>
        <w:tc>
          <w:tcPr>
            <w:tcW w:w="1417" w:type="dxa"/>
            <w:vMerge w:val="restart"/>
            <w:vAlign w:val="center"/>
          </w:tcPr>
          <w:p w14:paraId="56824F54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602A272D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4C2DC522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81.85</w:t>
            </w:r>
          </w:p>
        </w:tc>
        <w:tc>
          <w:tcPr>
            <w:tcW w:w="1288" w:type="dxa"/>
            <w:vMerge w:val="restart"/>
            <w:vAlign w:val="center"/>
          </w:tcPr>
          <w:p w14:paraId="12F096C0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BF536F" w:rsidRPr="006C29C7" w14:paraId="18A25C82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09DFB0D0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58ED87A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413B403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72ED9BF2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80.08</w:t>
            </w:r>
          </w:p>
        </w:tc>
        <w:tc>
          <w:tcPr>
            <w:tcW w:w="1288" w:type="dxa"/>
            <w:vMerge/>
            <w:vAlign w:val="center"/>
          </w:tcPr>
          <w:p w14:paraId="20849059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BF536F" w:rsidRPr="006C29C7" w14:paraId="681C0305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27C3A738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7F2C778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7DAFBF1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070032FB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80.10</w:t>
            </w:r>
          </w:p>
        </w:tc>
        <w:tc>
          <w:tcPr>
            <w:tcW w:w="1288" w:type="dxa"/>
            <w:vMerge/>
            <w:vAlign w:val="center"/>
          </w:tcPr>
          <w:p w14:paraId="2DB08646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BF536F" w:rsidRPr="006C29C7" w14:paraId="5BCD0D43" w14:textId="77777777" w:rsidTr="00CB6341">
        <w:tc>
          <w:tcPr>
            <w:tcW w:w="1965" w:type="dxa"/>
            <w:vMerge/>
            <w:vAlign w:val="center"/>
          </w:tcPr>
          <w:p w14:paraId="15ACBD9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F33855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73C4D7DD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619A21F5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82.78</w:t>
            </w:r>
          </w:p>
        </w:tc>
        <w:tc>
          <w:tcPr>
            <w:tcW w:w="1288" w:type="dxa"/>
            <w:vMerge w:val="restart"/>
            <w:vAlign w:val="center"/>
          </w:tcPr>
          <w:p w14:paraId="7115AAC3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6744F738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BF536F" w:rsidRPr="006C29C7" w14:paraId="7071B73A" w14:textId="77777777" w:rsidTr="00CB6341">
        <w:tc>
          <w:tcPr>
            <w:tcW w:w="1965" w:type="dxa"/>
            <w:vMerge/>
            <w:vAlign w:val="center"/>
          </w:tcPr>
          <w:p w14:paraId="6482AF16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483C07A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D7BC7DC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20AF1DF6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80.63</w:t>
            </w:r>
          </w:p>
        </w:tc>
        <w:tc>
          <w:tcPr>
            <w:tcW w:w="1288" w:type="dxa"/>
            <w:vMerge/>
            <w:vAlign w:val="center"/>
          </w:tcPr>
          <w:p w14:paraId="791D3470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F536F" w:rsidRPr="006C29C7" w14:paraId="2E10DA1A" w14:textId="77777777" w:rsidTr="00CB6341">
        <w:tc>
          <w:tcPr>
            <w:tcW w:w="1965" w:type="dxa"/>
            <w:vMerge/>
            <w:vAlign w:val="center"/>
          </w:tcPr>
          <w:p w14:paraId="558F26BA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FCD94BE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CD041CC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1C7903DB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77.04</w:t>
            </w:r>
          </w:p>
        </w:tc>
        <w:tc>
          <w:tcPr>
            <w:tcW w:w="1288" w:type="dxa"/>
            <w:vMerge/>
            <w:vAlign w:val="center"/>
          </w:tcPr>
          <w:p w14:paraId="6995ACBE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F536F" w:rsidRPr="006C29C7" w14:paraId="1FD6AB14" w14:textId="77777777" w:rsidTr="00CB6341">
        <w:tc>
          <w:tcPr>
            <w:tcW w:w="1965" w:type="dxa"/>
            <w:vMerge/>
            <w:vAlign w:val="center"/>
          </w:tcPr>
          <w:p w14:paraId="578BF28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E52CF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28FBEC55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63A64D79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82.06</w:t>
            </w:r>
          </w:p>
        </w:tc>
        <w:tc>
          <w:tcPr>
            <w:tcW w:w="1288" w:type="dxa"/>
            <w:vMerge w:val="restart"/>
            <w:vAlign w:val="center"/>
          </w:tcPr>
          <w:p w14:paraId="06846300" w14:textId="0E61B309" w:rsidR="00BF536F" w:rsidRPr="006C29C7" w:rsidRDefault="00BF536F" w:rsidP="00CD7B8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1,2,3</w:t>
            </w:r>
            <w:r w:rsidR="00CD7B86"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,4,5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 xml:space="preserve">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6</w:t>
            </w:r>
          </w:p>
        </w:tc>
      </w:tr>
      <w:tr w:rsidR="00BF536F" w:rsidRPr="006C29C7" w14:paraId="5457AF44" w14:textId="77777777" w:rsidTr="00CB6341">
        <w:tc>
          <w:tcPr>
            <w:tcW w:w="1965" w:type="dxa"/>
            <w:vMerge/>
            <w:vAlign w:val="center"/>
          </w:tcPr>
          <w:p w14:paraId="096DDAF6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675C7CA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F7E619A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2E734D41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80.98</w:t>
            </w:r>
          </w:p>
        </w:tc>
        <w:tc>
          <w:tcPr>
            <w:tcW w:w="1288" w:type="dxa"/>
            <w:vMerge/>
            <w:vAlign w:val="center"/>
          </w:tcPr>
          <w:p w14:paraId="18677747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F536F" w:rsidRPr="006C29C7" w14:paraId="196FDCC3" w14:textId="77777777" w:rsidTr="00CB6341">
        <w:tc>
          <w:tcPr>
            <w:tcW w:w="1965" w:type="dxa"/>
            <w:vMerge/>
            <w:vAlign w:val="center"/>
          </w:tcPr>
          <w:p w14:paraId="42EBA0B0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48069BC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D653D6B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1FF20FD5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82.85</w:t>
            </w:r>
          </w:p>
        </w:tc>
        <w:tc>
          <w:tcPr>
            <w:tcW w:w="1288" w:type="dxa"/>
            <w:vMerge/>
            <w:vAlign w:val="center"/>
          </w:tcPr>
          <w:p w14:paraId="24562FAE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F536F" w:rsidRPr="006C29C7" w14:paraId="1DF9B12D" w14:textId="77777777" w:rsidTr="00CB6341">
        <w:tc>
          <w:tcPr>
            <w:tcW w:w="1965" w:type="dxa"/>
            <w:vMerge/>
            <w:vAlign w:val="center"/>
          </w:tcPr>
          <w:p w14:paraId="7374E14E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5F45D94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AB6D480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03031542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80.77</w:t>
            </w:r>
          </w:p>
        </w:tc>
        <w:tc>
          <w:tcPr>
            <w:tcW w:w="1288" w:type="dxa"/>
            <w:vMerge/>
            <w:vAlign w:val="center"/>
          </w:tcPr>
          <w:p w14:paraId="285347E4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F536F" w:rsidRPr="006C29C7" w14:paraId="5E6EFD5B" w14:textId="77777777" w:rsidTr="00CB6341">
        <w:tc>
          <w:tcPr>
            <w:tcW w:w="1965" w:type="dxa"/>
            <w:vMerge/>
            <w:vAlign w:val="center"/>
          </w:tcPr>
          <w:p w14:paraId="0F0ED06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65EF7E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45A5BD9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59826D5F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82.38</w:t>
            </w:r>
          </w:p>
        </w:tc>
        <w:tc>
          <w:tcPr>
            <w:tcW w:w="1288" w:type="dxa"/>
            <w:vMerge/>
            <w:vAlign w:val="center"/>
          </w:tcPr>
          <w:p w14:paraId="7BAAB1AC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F536F" w:rsidRPr="006C29C7" w14:paraId="21598950" w14:textId="77777777" w:rsidTr="00CB6341">
        <w:tc>
          <w:tcPr>
            <w:tcW w:w="1965" w:type="dxa"/>
            <w:vMerge/>
            <w:vAlign w:val="center"/>
          </w:tcPr>
          <w:p w14:paraId="62FA7F39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EEF8E84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3B2B82" w14:textId="77777777" w:rsidR="00BF536F" w:rsidRPr="006C29C7" w:rsidRDefault="00BF536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0400CDA2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75.05</w:t>
            </w:r>
          </w:p>
        </w:tc>
        <w:tc>
          <w:tcPr>
            <w:tcW w:w="1288" w:type="dxa"/>
            <w:vMerge/>
            <w:vAlign w:val="center"/>
          </w:tcPr>
          <w:p w14:paraId="2DDD6431" w14:textId="77777777" w:rsidR="00BF536F" w:rsidRPr="006C29C7" w:rsidRDefault="00BF536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2F58FEB" w14:textId="77777777" w:rsidR="00BF536F" w:rsidRPr="006C29C7" w:rsidRDefault="00BF536F" w:rsidP="00BF536F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219ED349" w14:textId="77777777" w:rsidR="00BF536F" w:rsidRPr="006C29C7" w:rsidRDefault="00BF536F" w:rsidP="00BF536F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0A78B5AD" w14:textId="71685FAB" w:rsidR="00BF536F" w:rsidRPr="006C29C7" w:rsidRDefault="00BF536F" w:rsidP="00221B01">
      <w:pPr>
        <w:pStyle w:val="aa"/>
        <w:numPr>
          <w:ilvl w:val="0"/>
          <w:numId w:val="42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="003F10A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學校採用</w:t>
      </w:r>
      <w:r w:rsidR="003F10A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3F10A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工具應符合身心障礙學生的使用需求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(82.78)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(80.63)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(77.04)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(80.63)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D619B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(77.04)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53DE648B" w14:textId="40C53655" w:rsidR="00BF536F" w:rsidRPr="006C29C7" w:rsidRDefault="00BF536F" w:rsidP="00221B01">
      <w:pPr>
        <w:pStyle w:val="aa"/>
        <w:numPr>
          <w:ilvl w:val="0"/>
          <w:numId w:val="42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="003F10A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學校採用</w:t>
      </w:r>
      <w:r w:rsidR="003F10A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3F10A1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工具應符合身心障礙學生的使用需求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(82.06)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(80.98)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(82.85)</w:t>
      </w:r>
      <w:r w:rsidR="00242050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、雲嘉南</w:t>
      </w:r>
      <w:r w:rsidR="00242050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(80.77)</w:t>
      </w:r>
      <w:r w:rsidR="00242050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與高屏澎</w:t>
      </w:r>
      <w:r w:rsidR="00242050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(82.38)</w:t>
      </w:r>
      <w:r w:rsidR="00242050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(75.05)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E319C5A" w14:textId="1047FC3E" w:rsidR="00DE0E4C" w:rsidRPr="006C29C7" w:rsidRDefault="00DE0E4C" w:rsidP="00414770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5CBA0E4" w14:textId="4DE34087" w:rsidR="00CA79BB" w:rsidRPr="006C29C7" w:rsidRDefault="0036557C" w:rsidP="0036557C">
      <w:pPr>
        <w:ind w:left="2873" w:hangingChars="1025" w:hanging="287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="00CA79BB"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三</w:t>
      </w:r>
      <w:r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A3E1B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隱私與資料保護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62192C07" w14:textId="658A019A" w:rsidR="0036557C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第一題：</w:t>
      </w:r>
      <w:r w:rsidR="0036557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學校運用</w:t>
      </w:r>
      <w:r w:rsidR="0036557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36557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系統不得蒐集與教育無關的個人隱私</w:t>
      </w:r>
    </w:p>
    <w:p w14:paraId="7ABAF6E9" w14:textId="7618AEE1" w:rsidR="0036557C" w:rsidRPr="006C29C7" w:rsidRDefault="0036557C" w:rsidP="0036557C">
      <w:pPr>
        <w:widowControl/>
        <w:ind w:leftChars="331" w:left="1327" w:hangingChars="222" w:hanging="533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10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不同背景教師「學校運用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系統不得蒐集與教育無關的個人隱私」百分數的差異比較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36557C" w:rsidRPr="006C29C7" w14:paraId="66F58822" w14:textId="77777777" w:rsidTr="00CB6341">
        <w:tc>
          <w:tcPr>
            <w:tcW w:w="1965" w:type="dxa"/>
            <w:vAlign w:val="center"/>
          </w:tcPr>
          <w:p w14:paraId="719F37D6" w14:textId="14B05604" w:rsidR="0036557C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36557C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042DFBDD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73240F25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4965F1AE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36557C" w:rsidRPr="006C29C7" w14:paraId="5840F0C1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74747E14" w14:textId="21B9A335" w:rsidR="0036557C" w:rsidRPr="006C29C7" w:rsidRDefault="0036557C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學校運用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系統不得蒐集與教育無關的個人隱私</w:t>
            </w:r>
          </w:p>
        </w:tc>
        <w:tc>
          <w:tcPr>
            <w:tcW w:w="1417" w:type="dxa"/>
            <w:vMerge w:val="restart"/>
            <w:vAlign w:val="center"/>
          </w:tcPr>
          <w:p w14:paraId="3415BD87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4114AC0D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5119378D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82.23</w:t>
            </w:r>
          </w:p>
        </w:tc>
        <w:tc>
          <w:tcPr>
            <w:tcW w:w="1288" w:type="dxa"/>
            <w:vMerge w:val="restart"/>
            <w:vAlign w:val="center"/>
          </w:tcPr>
          <w:p w14:paraId="4F750B57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36557C" w:rsidRPr="006C29C7" w14:paraId="42218CEC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E610862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B8B837F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2408E8E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71A9BB52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81.42</w:t>
            </w:r>
          </w:p>
        </w:tc>
        <w:tc>
          <w:tcPr>
            <w:tcW w:w="1288" w:type="dxa"/>
            <w:vMerge/>
            <w:vAlign w:val="center"/>
          </w:tcPr>
          <w:p w14:paraId="17841B8C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36557C" w:rsidRPr="006C29C7" w14:paraId="7D7845C5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1C280304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6087CA8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EA30874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5F8838A9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82.01</w:t>
            </w:r>
          </w:p>
        </w:tc>
        <w:tc>
          <w:tcPr>
            <w:tcW w:w="1288" w:type="dxa"/>
            <w:vMerge/>
            <w:vAlign w:val="center"/>
          </w:tcPr>
          <w:p w14:paraId="07F2822A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36557C" w:rsidRPr="006C29C7" w14:paraId="3CF66173" w14:textId="77777777" w:rsidTr="00CB6341">
        <w:tc>
          <w:tcPr>
            <w:tcW w:w="1965" w:type="dxa"/>
            <w:vMerge/>
            <w:vAlign w:val="center"/>
          </w:tcPr>
          <w:p w14:paraId="0A197F78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F3BDD76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06ABBA8F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0520A664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84.68</w:t>
            </w:r>
          </w:p>
        </w:tc>
        <w:tc>
          <w:tcPr>
            <w:tcW w:w="1288" w:type="dxa"/>
            <w:vMerge w:val="restart"/>
            <w:vAlign w:val="center"/>
          </w:tcPr>
          <w:p w14:paraId="509C04C6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0C6FED7C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36557C" w:rsidRPr="006C29C7" w14:paraId="46A8AE2D" w14:textId="77777777" w:rsidTr="00CB6341">
        <w:tc>
          <w:tcPr>
            <w:tcW w:w="1965" w:type="dxa"/>
            <w:vMerge/>
            <w:vAlign w:val="center"/>
          </w:tcPr>
          <w:p w14:paraId="5305437B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BFAA333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9538304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03D5FFBB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82.69</w:t>
            </w:r>
          </w:p>
        </w:tc>
        <w:tc>
          <w:tcPr>
            <w:tcW w:w="1288" w:type="dxa"/>
            <w:vMerge/>
            <w:vAlign w:val="center"/>
          </w:tcPr>
          <w:p w14:paraId="43C06327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6557C" w:rsidRPr="006C29C7" w14:paraId="2E3EF41A" w14:textId="77777777" w:rsidTr="00CB6341">
        <w:tc>
          <w:tcPr>
            <w:tcW w:w="1965" w:type="dxa"/>
            <w:vMerge/>
            <w:vAlign w:val="center"/>
          </w:tcPr>
          <w:p w14:paraId="502EDA79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08043E7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3B9B6A1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46A023CB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75.93</w:t>
            </w:r>
          </w:p>
        </w:tc>
        <w:tc>
          <w:tcPr>
            <w:tcW w:w="1288" w:type="dxa"/>
            <w:vMerge/>
            <w:vAlign w:val="center"/>
          </w:tcPr>
          <w:p w14:paraId="0889EC68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6557C" w:rsidRPr="006C29C7" w14:paraId="02421E37" w14:textId="77777777" w:rsidTr="00CB6341">
        <w:tc>
          <w:tcPr>
            <w:tcW w:w="1965" w:type="dxa"/>
            <w:vMerge/>
            <w:vAlign w:val="center"/>
          </w:tcPr>
          <w:p w14:paraId="40274444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72AEBC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73A62774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48448015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84.19</w:t>
            </w:r>
          </w:p>
        </w:tc>
        <w:tc>
          <w:tcPr>
            <w:tcW w:w="1288" w:type="dxa"/>
            <w:vMerge w:val="restart"/>
            <w:vAlign w:val="center"/>
          </w:tcPr>
          <w:p w14:paraId="1E000810" w14:textId="0FC19043" w:rsidR="0036557C" w:rsidRPr="006C29C7" w:rsidRDefault="0036557C" w:rsidP="006275E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1</w:t>
            </w:r>
            <w:r w:rsidR="006275EB"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,3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4,6</w:t>
            </w:r>
          </w:p>
        </w:tc>
      </w:tr>
      <w:tr w:rsidR="0036557C" w:rsidRPr="006C29C7" w14:paraId="32913258" w14:textId="77777777" w:rsidTr="00CB6341">
        <w:tc>
          <w:tcPr>
            <w:tcW w:w="1965" w:type="dxa"/>
            <w:vMerge/>
            <w:vAlign w:val="center"/>
          </w:tcPr>
          <w:p w14:paraId="3D8DD3A3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4FCDBC7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3881750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46F356D7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81.51</w:t>
            </w:r>
          </w:p>
        </w:tc>
        <w:tc>
          <w:tcPr>
            <w:tcW w:w="1288" w:type="dxa"/>
            <w:vMerge/>
            <w:vAlign w:val="center"/>
          </w:tcPr>
          <w:p w14:paraId="00575CD6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6557C" w:rsidRPr="006C29C7" w14:paraId="7861982C" w14:textId="77777777" w:rsidTr="00CB6341">
        <w:tc>
          <w:tcPr>
            <w:tcW w:w="1965" w:type="dxa"/>
            <w:vMerge/>
            <w:vAlign w:val="center"/>
          </w:tcPr>
          <w:p w14:paraId="07452115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212CC98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63F8BE8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6EE70EF5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84.40</w:t>
            </w:r>
          </w:p>
        </w:tc>
        <w:tc>
          <w:tcPr>
            <w:tcW w:w="1288" w:type="dxa"/>
            <w:vMerge/>
            <w:vAlign w:val="center"/>
          </w:tcPr>
          <w:p w14:paraId="3135CF61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6557C" w:rsidRPr="006C29C7" w14:paraId="23388336" w14:textId="77777777" w:rsidTr="00CB6341">
        <w:tc>
          <w:tcPr>
            <w:tcW w:w="1965" w:type="dxa"/>
            <w:vMerge/>
            <w:vAlign w:val="center"/>
          </w:tcPr>
          <w:p w14:paraId="5317CB51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2DFBBAA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C2F4F68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6E064323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80.11</w:t>
            </w:r>
          </w:p>
        </w:tc>
        <w:tc>
          <w:tcPr>
            <w:tcW w:w="1288" w:type="dxa"/>
            <w:vMerge/>
            <w:vAlign w:val="center"/>
          </w:tcPr>
          <w:p w14:paraId="014A8763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6557C" w:rsidRPr="006C29C7" w14:paraId="661CFEFF" w14:textId="77777777" w:rsidTr="00CB6341">
        <w:tc>
          <w:tcPr>
            <w:tcW w:w="1965" w:type="dxa"/>
            <w:vMerge/>
            <w:vAlign w:val="center"/>
          </w:tcPr>
          <w:p w14:paraId="4A0E6278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4E46F3F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A8C975B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2E97653C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82.72</w:t>
            </w:r>
          </w:p>
        </w:tc>
        <w:tc>
          <w:tcPr>
            <w:tcW w:w="1288" w:type="dxa"/>
            <w:vMerge/>
            <w:vAlign w:val="center"/>
          </w:tcPr>
          <w:p w14:paraId="01138D36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6557C" w:rsidRPr="006C29C7" w14:paraId="5C4A19C2" w14:textId="77777777" w:rsidTr="00CB6341">
        <w:tc>
          <w:tcPr>
            <w:tcW w:w="1965" w:type="dxa"/>
            <w:vMerge/>
            <w:vAlign w:val="center"/>
          </w:tcPr>
          <w:p w14:paraId="016F6731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9D6669E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2B8E7F" w14:textId="77777777" w:rsidR="0036557C" w:rsidRPr="006C29C7" w:rsidRDefault="0036557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1F066DFA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78.53</w:t>
            </w:r>
          </w:p>
        </w:tc>
        <w:tc>
          <w:tcPr>
            <w:tcW w:w="1288" w:type="dxa"/>
            <w:vMerge/>
            <w:vAlign w:val="center"/>
          </w:tcPr>
          <w:p w14:paraId="54B5C4C2" w14:textId="77777777" w:rsidR="0036557C" w:rsidRPr="006C29C7" w:rsidRDefault="0036557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21CB1061" w14:textId="77777777" w:rsidR="0036557C" w:rsidRPr="006C29C7" w:rsidRDefault="0036557C" w:rsidP="0036557C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0640181B" w14:textId="77777777" w:rsidR="0036557C" w:rsidRPr="006C29C7" w:rsidRDefault="0036557C" w:rsidP="0036557C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10D982F1" w14:textId="2A45E202" w:rsidR="0036557C" w:rsidRPr="006C29C7" w:rsidRDefault="0036557C" w:rsidP="00221B01">
      <w:pPr>
        <w:pStyle w:val="aa"/>
        <w:numPr>
          <w:ilvl w:val="0"/>
          <w:numId w:val="41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「學校運用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系統不得蒐集與教育無關的個人隱私」的百分數，國民小學教師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(84.68)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(75.93)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(75.93)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03811200" w14:textId="1B8ACBE9" w:rsidR="0036557C" w:rsidRPr="006C29C7" w:rsidRDefault="0036557C" w:rsidP="00221B01">
      <w:pPr>
        <w:pStyle w:val="aa"/>
        <w:numPr>
          <w:ilvl w:val="0"/>
          <w:numId w:val="41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「學校運用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系統不得蒐集與教育無關的個人隱私」的百分數，北北基</w:t>
      </w:r>
      <w:r w:rsidR="006275E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(84.19)</w:t>
      </w:r>
      <w:r w:rsidR="006275E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="006275EB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中彰投</w:t>
      </w:r>
      <w:r w:rsidR="006275E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(84.40)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(80.11)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(78.53)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教師。</w:t>
      </w:r>
    </w:p>
    <w:p w14:paraId="34A49E4E" w14:textId="55717C01" w:rsidR="00DE0E4C" w:rsidRPr="006C29C7" w:rsidRDefault="00DE0E4C" w:rsidP="00414770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23425DD" w14:textId="1F62AE93" w:rsidR="00D402A5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第四題</w:t>
      </w:r>
      <w:r w:rsidR="00D402A5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D402A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保護學生資訊安全與隱私權重於</w:t>
      </w:r>
      <w:r w:rsidR="00D402A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D402A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教育推廣</w:t>
      </w:r>
    </w:p>
    <w:p w14:paraId="159D5AF7" w14:textId="2DF92A93" w:rsidR="00D402A5" w:rsidRPr="006C29C7" w:rsidRDefault="00D402A5" w:rsidP="00D402A5">
      <w:pPr>
        <w:widowControl/>
        <w:ind w:leftChars="331" w:left="1327" w:hangingChars="222" w:hanging="533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E4068B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不同背景教師「保護學生資訊安全與隱私權重於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教育推廣」百分數的差異比較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D402A5" w:rsidRPr="006C29C7" w14:paraId="198A6277" w14:textId="77777777" w:rsidTr="00CB6341">
        <w:tc>
          <w:tcPr>
            <w:tcW w:w="1965" w:type="dxa"/>
            <w:vAlign w:val="center"/>
          </w:tcPr>
          <w:p w14:paraId="50B77ABD" w14:textId="16B99B37" w:rsidR="00D402A5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D402A5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29EC89AA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726A12E6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6A640115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D402A5" w:rsidRPr="006C29C7" w14:paraId="3997EC86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6CF02EEB" w14:textId="77777777" w:rsidR="00D402A5" w:rsidRPr="006C29C7" w:rsidRDefault="00D402A5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保護學生資訊安全與隱私權重於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教育推廣</w:t>
            </w:r>
          </w:p>
        </w:tc>
        <w:tc>
          <w:tcPr>
            <w:tcW w:w="1417" w:type="dxa"/>
            <w:vMerge w:val="restart"/>
            <w:vAlign w:val="center"/>
          </w:tcPr>
          <w:p w14:paraId="5544D658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4CDFDA3D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42C4420F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81.41</w:t>
            </w:r>
          </w:p>
        </w:tc>
        <w:tc>
          <w:tcPr>
            <w:tcW w:w="1288" w:type="dxa"/>
            <w:vMerge w:val="restart"/>
            <w:vAlign w:val="center"/>
          </w:tcPr>
          <w:p w14:paraId="7E270280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D402A5" w:rsidRPr="006C29C7" w14:paraId="242DCF97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1459AC9F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F3FFE5E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50E353C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6D1D3DDF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81.15</w:t>
            </w:r>
          </w:p>
        </w:tc>
        <w:tc>
          <w:tcPr>
            <w:tcW w:w="1288" w:type="dxa"/>
            <w:vMerge/>
            <w:vAlign w:val="center"/>
          </w:tcPr>
          <w:p w14:paraId="15DB969D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D402A5" w:rsidRPr="006C29C7" w14:paraId="2F3D8C7C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0C81A36F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467890D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301AC9C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2247C44D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82.08</w:t>
            </w:r>
          </w:p>
        </w:tc>
        <w:tc>
          <w:tcPr>
            <w:tcW w:w="1288" w:type="dxa"/>
            <w:vMerge/>
            <w:vAlign w:val="center"/>
          </w:tcPr>
          <w:p w14:paraId="3642798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D402A5" w:rsidRPr="006C29C7" w14:paraId="42B917EA" w14:textId="77777777" w:rsidTr="00CB6341">
        <w:tc>
          <w:tcPr>
            <w:tcW w:w="1965" w:type="dxa"/>
            <w:vMerge/>
            <w:vAlign w:val="center"/>
          </w:tcPr>
          <w:p w14:paraId="6743335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81620BF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23F30E70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3E7DAA5E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83.98</w:t>
            </w:r>
          </w:p>
        </w:tc>
        <w:tc>
          <w:tcPr>
            <w:tcW w:w="1288" w:type="dxa"/>
            <w:vMerge w:val="restart"/>
            <w:vAlign w:val="center"/>
          </w:tcPr>
          <w:p w14:paraId="75FD9D28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1D82EC89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D402A5" w:rsidRPr="006C29C7" w14:paraId="3FDB809D" w14:textId="77777777" w:rsidTr="00CB6341">
        <w:tc>
          <w:tcPr>
            <w:tcW w:w="1965" w:type="dxa"/>
            <w:vMerge/>
            <w:vAlign w:val="center"/>
          </w:tcPr>
          <w:p w14:paraId="51D7452C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A8588A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FD8E03C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3E1F4F04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81.98</w:t>
            </w:r>
          </w:p>
        </w:tc>
        <w:tc>
          <w:tcPr>
            <w:tcW w:w="1288" w:type="dxa"/>
            <w:vMerge/>
            <w:vAlign w:val="center"/>
          </w:tcPr>
          <w:p w14:paraId="5227119C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402A5" w:rsidRPr="006C29C7" w14:paraId="679107C8" w14:textId="77777777" w:rsidTr="00CB6341">
        <w:tc>
          <w:tcPr>
            <w:tcW w:w="1965" w:type="dxa"/>
            <w:vMerge/>
            <w:vAlign w:val="center"/>
          </w:tcPr>
          <w:p w14:paraId="62E1D2F0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C661B1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42A8D16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2F735A43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76.67</w:t>
            </w:r>
          </w:p>
        </w:tc>
        <w:tc>
          <w:tcPr>
            <w:tcW w:w="1288" w:type="dxa"/>
            <w:vMerge/>
            <w:vAlign w:val="center"/>
          </w:tcPr>
          <w:p w14:paraId="775A8AF0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402A5" w:rsidRPr="006C29C7" w14:paraId="00CDC89C" w14:textId="77777777" w:rsidTr="00CB6341">
        <w:tc>
          <w:tcPr>
            <w:tcW w:w="1965" w:type="dxa"/>
            <w:vMerge/>
            <w:vAlign w:val="center"/>
          </w:tcPr>
          <w:p w14:paraId="41E46164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1791C15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4E373AE7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37DB91B3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83.72</w:t>
            </w:r>
          </w:p>
        </w:tc>
        <w:tc>
          <w:tcPr>
            <w:tcW w:w="1288" w:type="dxa"/>
            <w:vMerge w:val="restart"/>
            <w:vAlign w:val="center"/>
          </w:tcPr>
          <w:p w14:paraId="7D715B70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1,3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D402A5" w:rsidRPr="006C29C7" w14:paraId="088FC023" w14:textId="77777777" w:rsidTr="00CB6341">
        <w:tc>
          <w:tcPr>
            <w:tcW w:w="1965" w:type="dxa"/>
            <w:vMerge/>
            <w:vAlign w:val="center"/>
          </w:tcPr>
          <w:p w14:paraId="7195B1F4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6D8E112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93F1F1F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2599A8DA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81.75</w:t>
            </w:r>
          </w:p>
        </w:tc>
        <w:tc>
          <w:tcPr>
            <w:tcW w:w="1288" w:type="dxa"/>
            <w:vMerge/>
            <w:vAlign w:val="center"/>
          </w:tcPr>
          <w:p w14:paraId="12EF7CB4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402A5" w:rsidRPr="006C29C7" w14:paraId="5E4344E8" w14:textId="77777777" w:rsidTr="00CB6341">
        <w:tc>
          <w:tcPr>
            <w:tcW w:w="1965" w:type="dxa"/>
            <w:vMerge/>
            <w:vAlign w:val="center"/>
          </w:tcPr>
          <w:p w14:paraId="0DCAC1C7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678B893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04DAB9B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4EBD28B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83.28</w:t>
            </w:r>
          </w:p>
        </w:tc>
        <w:tc>
          <w:tcPr>
            <w:tcW w:w="1288" w:type="dxa"/>
            <w:vMerge/>
            <w:vAlign w:val="center"/>
          </w:tcPr>
          <w:p w14:paraId="49D07C74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402A5" w:rsidRPr="006C29C7" w14:paraId="2C3BA351" w14:textId="77777777" w:rsidTr="00CB6341">
        <w:tc>
          <w:tcPr>
            <w:tcW w:w="1965" w:type="dxa"/>
            <w:vMerge/>
            <w:vAlign w:val="center"/>
          </w:tcPr>
          <w:p w14:paraId="55B75F28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6CA6A6E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E61E330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1C559190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81.69</w:t>
            </w:r>
          </w:p>
        </w:tc>
        <w:tc>
          <w:tcPr>
            <w:tcW w:w="1288" w:type="dxa"/>
            <w:vMerge/>
            <w:vAlign w:val="center"/>
          </w:tcPr>
          <w:p w14:paraId="19BE1516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402A5" w:rsidRPr="006C29C7" w14:paraId="3373B9D6" w14:textId="77777777" w:rsidTr="00CB6341">
        <w:tc>
          <w:tcPr>
            <w:tcW w:w="1965" w:type="dxa"/>
            <w:vMerge/>
            <w:vAlign w:val="center"/>
          </w:tcPr>
          <w:p w14:paraId="06F5285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619DAF1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8F105A7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417290B0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80.07</w:t>
            </w:r>
          </w:p>
        </w:tc>
        <w:tc>
          <w:tcPr>
            <w:tcW w:w="1288" w:type="dxa"/>
            <w:vMerge/>
            <w:vAlign w:val="center"/>
          </w:tcPr>
          <w:p w14:paraId="6325928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402A5" w:rsidRPr="006C29C7" w14:paraId="13C885C6" w14:textId="77777777" w:rsidTr="00CB6341">
        <w:tc>
          <w:tcPr>
            <w:tcW w:w="1965" w:type="dxa"/>
            <w:vMerge/>
            <w:vAlign w:val="center"/>
          </w:tcPr>
          <w:p w14:paraId="79AD0A53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E720C35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84B4968" w14:textId="77777777" w:rsidR="00D402A5" w:rsidRPr="006C29C7" w:rsidRDefault="00D402A5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7B4C1A3B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78.27</w:t>
            </w:r>
          </w:p>
        </w:tc>
        <w:tc>
          <w:tcPr>
            <w:tcW w:w="1288" w:type="dxa"/>
            <w:vMerge/>
            <w:vAlign w:val="center"/>
          </w:tcPr>
          <w:p w14:paraId="31974897" w14:textId="77777777" w:rsidR="00D402A5" w:rsidRPr="006C29C7" w:rsidRDefault="00D402A5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EC0CA42" w14:textId="77777777" w:rsidR="00D402A5" w:rsidRPr="006C29C7" w:rsidRDefault="00D402A5" w:rsidP="00D402A5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151C0AD7" w14:textId="77777777" w:rsidR="00D402A5" w:rsidRPr="006C29C7" w:rsidRDefault="00D402A5" w:rsidP="00D402A5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61520396" w14:textId="49698D8E" w:rsidR="00D402A5" w:rsidRPr="006C29C7" w:rsidRDefault="00D402A5" w:rsidP="00221B01">
      <w:pPr>
        <w:pStyle w:val="aa"/>
        <w:numPr>
          <w:ilvl w:val="0"/>
          <w:numId w:val="40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「保護學生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資訊安全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與隱私權重於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教育推廣」的百分數，國民小學教師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(83.98)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(81.98)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(76.67)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(81.98)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D619B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(76.67)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226069FC" w14:textId="7F43F06E" w:rsidR="00D402A5" w:rsidRPr="006C29C7" w:rsidRDefault="00D402A5" w:rsidP="00221B01">
      <w:pPr>
        <w:pStyle w:val="aa"/>
        <w:numPr>
          <w:ilvl w:val="0"/>
          <w:numId w:val="40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「保護學生資訊安全與隱私權重於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教育推廣」的百分數，北北基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(83.72)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(83.28)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(78.27)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教師。</w:t>
      </w:r>
    </w:p>
    <w:p w14:paraId="58E207E4" w14:textId="67CEAFE0" w:rsidR="000E3044" w:rsidRPr="006C29C7" w:rsidRDefault="000E3044" w:rsidP="00D402A5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3CB0632" w14:textId="11E6F64F" w:rsidR="00CA79BB" w:rsidRPr="006C29C7" w:rsidRDefault="00414770" w:rsidP="002F0D77">
      <w:pPr>
        <w:ind w:left="2845" w:hangingChars="1015" w:hanging="284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="00CA79BB"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四</w:t>
      </w: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2F0D77"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透明與責任歸屬</w:t>
      </w:r>
      <w:r w:rsidR="002F0D77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26A04C01" w14:textId="54C2E490" w:rsidR="002F0D77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第五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  <w:r w:rsidR="002F0D7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學校採購</w:t>
      </w:r>
      <w:r w:rsidR="002F0D7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2F0D7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系統時，應要求廠商揭露可能的倫理風險</w:t>
      </w:r>
    </w:p>
    <w:p w14:paraId="6E909BFA" w14:textId="0211A9A5" w:rsidR="002F0D77" w:rsidRPr="006C29C7" w:rsidRDefault="002F0D77" w:rsidP="002F0D77">
      <w:pPr>
        <w:widowControl/>
        <w:ind w:leftChars="331" w:left="1327" w:hangingChars="222" w:hanging="533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E4068B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2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不同背景教師「學校採購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系統時，應要求廠商揭露可能的倫理風險」百分數的差異比較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F0D77" w:rsidRPr="006C29C7" w14:paraId="756448A0" w14:textId="77777777" w:rsidTr="00CB6341">
        <w:tc>
          <w:tcPr>
            <w:tcW w:w="1965" w:type="dxa"/>
            <w:vAlign w:val="center"/>
          </w:tcPr>
          <w:p w14:paraId="3CBCA8F3" w14:textId="69845210" w:rsidR="002F0D77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2F0D77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2CAA581B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1E02D7E1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6E20A4EF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F0D77" w:rsidRPr="006C29C7" w14:paraId="1441F2C3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2343203B" w14:textId="77777777" w:rsidR="002F0D77" w:rsidRPr="006C29C7" w:rsidRDefault="002F0D77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學校採購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系統時，應要求廠商揭露可能的倫理風險</w:t>
            </w:r>
          </w:p>
        </w:tc>
        <w:tc>
          <w:tcPr>
            <w:tcW w:w="1417" w:type="dxa"/>
            <w:vMerge w:val="restart"/>
            <w:vAlign w:val="center"/>
          </w:tcPr>
          <w:p w14:paraId="613845E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46DDCFC2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46782B74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82.47</w:t>
            </w:r>
          </w:p>
        </w:tc>
        <w:tc>
          <w:tcPr>
            <w:tcW w:w="1288" w:type="dxa"/>
            <w:vMerge w:val="restart"/>
            <w:vAlign w:val="center"/>
          </w:tcPr>
          <w:p w14:paraId="0B27E326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F0D77" w:rsidRPr="006C29C7" w14:paraId="36F8197C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10AE108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967C09A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C54C5D5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5B36802D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81.23</w:t>
            </w:r>
          </w:p>
        </w:tc>
        <w:tc>
          <w:tcPr>
            <w:tcW w:w="1288" w:type="dxa"/>
            <w:vMerge/>
            <w:vAlign w:val="center"/>
          </w:tcPr>
          <w:p w14:paraId="54E02BAB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F0D77" w:rsidRPr="006C29C7" w14:paraId="7BBA5917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66F6862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84A94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E5E19D2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2B118D1E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81.53</w:t>
            </w:r>
          </w:p>
        </w:tc>
        <w:tc>
          <w:tcPr>
            <w:tcW w:w="1288" w:type="dxa"/>
            <w:vMerge/>
            <w:vAlign w:val="center"/>
          </w:tcPr>
          <w:p w14:paraId="5B5F8D3E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F0D77" w:rsidRPr="006C29C7" w14:paraId="6937A4C3" w14:textId="77777777" w:rsidTr="00CB6341">
        <w:tc>
          <w:tcPr>
            <w:tcW w:w="1965" w:type="dxa"/>
            <w:vMerge/>
            <w:vAlign w:val="center"/>
          </w:tcPr>
          <w:p w14:paraId="36F8B1D4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CAF03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6D6DBABA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25A1687C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84.01</w:t>
            </w:r>
          </w:p>
        </w:tc>
        <w:tc>
          <w:tcPr>
            <w:tcW w:w="1288" w:type="dxa"/>
            <w:vMerge w:val="restart"/>
            <w:vAlign w:val="center"/>
          </w:tcPr>
          <w:p w14:paraId="3C321AB7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1,2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F0D77" w:rsidRPr="006C29C7" w14:paraId="5678BFF0" w14:textId="77777777" w:rsidTr="00CB6341">
        <w:tc>
          <w:tcPr>
            <w:tcW w:w="1965" w:type="dxa"/>
            <w:vMerge/>
            <w:vAlign w:val="center"/>
          </w:tcPr>
          <w:p w14:paraId="16B8B538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70CD9CB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30C2047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133F3457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82.38</w:t>
            </w:r>
          </w:p>
        </w:tc>
        <w:tc>
          <w:tcPr>
            <w:tcW w:w="1288" w:type="dxa"/>
            <w:vMerge/>
            <w:vAlign w:val="center"/>
          </w:tcPr>
          <w:p w14:paraId="7AC79A56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77" w:rsidRPr="006C29C7" w14:paraId="11A17446" w14:textId="77777777" w:rsidTr="00CB6341">
        <w:tc>
          <w:tcPr>
            <w:tcW w:w="1965" w:type="dxa"/>
            <w:vMerge/>
            <w:vAlign w:val="center"/>
          </w:tcPr>
          <w:p w14:paraId="71684D33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96696C3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FB28CC7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7FCFBB9B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77.00</w:t>
            </w:r>
          </w:p>
        </w:tc>
        <w:tc>
          <w:tcPr>
            <w:tcW w:w="1288" w:type="dxa"/>
            <w:vMerge/>
            <w:vAlign w:val="center"/>
          </w:tcPr>
          <w:p w14:paraId="5F5D1953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77" w:rsidRPr="006C29C7" w14:paraId="40519503" w14:textId="77777777" w:rsidTr="00CB6341">
        <w:tc>
          <w:tcPr>
            <w:tcW w:w="1965" w:type="dxa"/>
            <w:vMerge/>
            <w:vAlign w:val="center"/>
          </w:tcPr>
          <w:p w14:paraId="79F66337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492140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1C8D8039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7B7CDACD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84.47</w:t>
            </w:r>
          </w:p>
        </w:tc>
        <w:tc>
          <w:tcPr>
            <w:tcW w:w="1288" w:type="dxa"/>
            <w:vMerge w:val="restart"/>
            <w:vAlign w:val="center"/>
          </w:tcPr>
          <w:p w14:paraId="7FE2F157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1,3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2F0D77" w:rsidRPr="006C29C7" w14:paraId="4A5231A9" w14:textId="77777777" w:rsidTr="00CB6341">
        <w:tc>
          <w:tcPr>
            <w:tcW w:w="1965" w:type="dxa"/>
            <w:vMerge/>
            <w:vAlign w:val="center"/>
          </w:tcPr>
          <w:p w14:paraId="14CE580E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B14BAE5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552CAAA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0435D60B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82.10</w:t>
            </w:r>
          </w:p>
        </w:tc>
        <w:tc>
          <w:tcPr>
            <w:tcW w:w="1288" w:type="dxa"/>
            <w:vMerge/>
            <w:vAlign w:val="center"/>
          </w:tcPr>
          <w:p w14:paraId="2061284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77" w:rsidRPr="006C29C7" w14:paraId="43627FD9" w14:textId="77777777" w:rsidTr="00CB6341">
        <w:tc>
          <w:tcPr>
            <w:tcW w:w="1965" w:type="dxa"/>
            <w:vMerge/>
            <w:vAlign w:val="center"/>
          </w:tcPr>
          <w:p w14:paraId="4E47F763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9EA666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0669A23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2B34171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83.15</w:t>
            </w:r>
          </w:p>
        </w:tc>
        <w:tc>
          <w:tcPr>
            <w:tcW w:w="1288" w:type="dxa"/>
            <w:vMerge/>
            <w:vAlign w:val="center"/>
          </w:tcPr>
          <w:p w14:paraId="0865C5D0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77" w:rsidRPr="006C29C7" w14:paraId="5AC479D0" w14:textId="77777777" w:rsidTr="00CB6341">
        <w:tc>
          <w:tcPr>
            <w:tcW w:w="1965" w:type="dxa"/>
            <w:vMerge/>
            <w:vAlign w:val="center"/>
          </w:tcPr>
          <w:p w14:paraId="34CF8605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8552DA8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6C55695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2B974FB9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80.65</w:t>
            </w:r>
          </w:p>
        </w:tc>
        <w:tc>
          <w:tcPr>
            <w:tcW w:w="1288" w:type="dxa"/>
            <w:vMerge/>
            <w:vAlign w:val="center"/>
          </w:tcPr>
          <w:p w14:paraId="66DA2B85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77" w:rsidRPr="006C29C7" w14:paraId="4BC881B0" w14:textId="77777777" w:rsidTr="00CB6341">
        <w:tc>
          <w:tcPr>
            <w:tcW w:w="1965" w:type="dxa"/>
            <w:vMerge/>
            <w:vAlign w:val="center"/>
          </w:tcPr>
          <w:p w14:paraId="3E81FB00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B87120F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7CC81DF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6B9F193B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80.77</w:t>
            </w:r>
          </w:p>
        </w:tc>
        <w:tc>
          <w:tcPr>
            <w:tcW w:w="1288" w:type="dxa"/>
            <w:vMerge/>
            <w:vAlign w:val="center"/>
          </w:tcPr>
          <w:p w14:paraId="5197E8BD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77" w:rsidRPr="006C29C7" w14:paraId="15D283EF" w14:textId="77777777" w:rsidTr="00CB6341">
        <w:tc>
          <w:tcPr>
            <w:tcW w:w="1965" w:type="dxa"/>
            <w:vMerge/>
            <w:vAlign w:val="center"/>
          </w:tcPr>
          <w:p w14:paraId="66240D69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0235222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612A5CA" w14:textId="77777777" w:rsidR="002F0D77" w:rsidRPr="006C29C7" w:rsidRDefault="002F0D77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046EFC25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78.94</w:t>
            </w:r>
          </w:p>
        </w:tc>
        <w:tc>
          <w:tcPr>
            <w:tcW w:w="1288" w:type="dxa"/>
            <w:vMerge/>
            <w:vAlign w:val="center"/>
          </w:tcPr>
          <w:p w14:paraId="30CBCF0A" w14:textId="77777777" w:rsidR="002F0D77" w:rsidRPr="006C29C7" w:rsidRDefault="002F0D77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481C1E5F" w14:textId="77777777" w:rsidR="002F0D77" w:rsidRPr="006C29C7" w:rsidRDefault="002F0D77" w:rsidP="002F0D77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79C60557" w14:textId="77777777" w:rsidR="002F0D77" w:rsidRPr="006C29C7" w:rsidRDefault="002F0D77" w:rsidP="002F0D77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57BDC491" w14:textId="36BD5E52" w:rsidR="002F0D77" w:rsidRPr="006C29C7" w:rsidRDefault="002F0D77" w:rsidP="00221B01">
      <w:pPr>
        <w:pStyle w:val="aa"/>
        <w:numPr>
          <w:ilvl w:val="0"/>
          <w:numId w:val="39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「學校採購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系統時，應要求廠商揭露可能的倫理風險」的百分數，國民小學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(84.01)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(77.00)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教師。</w:t>
      </w:r>
    </w:p>
    <w:p w14:paraId="262AD16F" w14:textId="19D83DDE" w:rsidR="002F0D77" w:rsidRPr="006C29C7" w:rsidRDefault="002F0D77" w:rsidP="00221B01">
      <w:pPr>
        <w:pStyle w:val="aa"/>
        <w:numPr>
          <w:ilvl w:val="0"/>
          <w:numId w:val="39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「學校採購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AI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系統時，應要求廠商揭露可能的倫理風險」的百分數，北北基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(84.47)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(83.15)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(78.94)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教師。</w:t>
      </w:r>
    </w:p>
    <w:p w14:paraId="00636D6C" w14:textId="4D2BB621" w:rsidR="00AA1974" w:rsidRPr="006C29C7" w:rsidRDefault="00AA1974" w:rsidP="002F0D77">
      <w:pPr>
        <w:ind w:left="2870" w:hangingChars="1025" w:hanging="287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4CBC1DA" w14:textId="535D8E8F" w:rsidR="00302F0B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第三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</w:t>
      </w:r>
      <w:r w:rsidR="00302F0B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302F0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建立明確規範，釐清</w:t>
      </w:r>
      <w:r w:rsidR="00302F0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302F0B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輔助學習與抄襲之間的差別</w:t>
      </w:r>
    </w:p>
    <w:p w14:paraId="47D8CFAA" w14:textId="47BF7673" w:rsidR="00302F0B" w:rsidRPr="006C29C7" w:rsidRDefault="00302F0B" w:rsidP="00693BE3">
      <w:pPr>
        <w:widowControl/>
        <w:ind w:leftChars="331" w:left="1454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693BE3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不同背景教師「建立明確規範，釐清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輔助學習與抄襲之間的差別」百分數的差異比較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302F0B" w:rsidRPr="006C29C7" w14:paraId="1E4BBD5D" w14:textId="77777777" w:rsidTr="00CB6341">
        <w:tc>
          <w:tcPr>
            <w:tcW w:w="1965" w:type="dxa"/>
            <w:vAlign w:val="center"/>
          </w:tcPr>
          <w:p w14:paraId="63A3962E" w14:textId="144D274A" w:rsidR="00302F0B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302F0B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15C5525B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4DF53943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53A28EC3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302F0B" w:rsidRPr="006C29C7" w14:paraId="17090BDF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5AAC4930" w14:textId="77777777" w:rsidR="00302F0B" w:rsidRPr="006C29C7" w:rsidRDefault="00302F0B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建立明確規範，釐清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輔助學習與抄襲之間的差別</w:t>
            </w:r>
          </w:p>
        </w:tc>
        <w:tc>
          <w:tcPr>
            <w:tcW w:w="1417" w:type="dxa"/>
            <w:vMerge w:val="restart"/>
            <w:vAlign w:val="center"/>
          </w:tcPr>
          <w:p w14:paraId="1E809D51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471FEEF6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2F1F3899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81.41</w:t>
            </w:r>
          </w:p>
        </w:tc>
        <w:tc>
          <w:tcPr>
            <w:tcW w:w="1288" w:type="dxa"/>
            <w:vMerge w:val="restart"/>
            <w:vAlign w:val="center"/>
          </w:tcPr>
          <w:p w14:paraId="5BCB084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302F0B" w:rsidRPr="006C29C7" w14:paraId="78605C06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119247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C986A0E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E2974DA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677499E6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81.85</w:t>
            </w:r>
          </w:p>
        </w:tc>
        <w:tc>
          <w:tcPr>
            <w:tcW w:w="1288" w:type="dxa"/>
            <w:vMerge/>
            <w:vAlign w:val="center"/>
          </w:tcPr>
          <w:p w14:paraId="7F40EA10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302F0B" w:rsidRPr="006C29C7" w14:paraId="5DE37232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23B747E5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94DDD7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B358CFF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606EF50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81.51</w:t>
            </w:r>
          </w:p>
        </w:tc>
        <w:tc>
          <w:tcPr>
            <w:tcW w:w="1288" w:type="dxa"/>
            <w:vMerge/>
            <w:vAlign w:val="center"/>
          </w:tcPr>
          <w:p w14:paraId="1BBA8740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302F0B" w:rsidRPr="006C29C7" w14:paraId="4DF021D0" w14:textId="77777777" w:rsidTr="00CB6341">
        <w:tc>
          <w:tcPr>
            <w:tcW w:w="1965" w:type="dxa"/>
            <w:vMerge/>
            <w:vAlign w:val="center"/>
          </w:tcPr>
          <w:p w14:paraId="79A0E118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E85C5E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0C2C455D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196DB1A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84.45</w:t>
            </w:r>
          </w:p>
        </w:tc>
        <w:tc>
          <w:tcPr>
            <w:tcW w:w="1288" w:type="dxa"/>
            <w:vMerge w:val="restart"/>
            <w:vAlign w:val="center"/>
          </w:tcPr>
          <w:p w14:paraId="2044A48A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0469124F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302F0B" w:rsidRPr="006C29C7" w14:paraId="30CB3837" w14:textId="77777777" w:rsidTr="00CB6341">
        <w:tc>
          <w:tcPr>
            <w:tcW w:w="1965" w:type="dxa"/>
            <w:vMerge/>
            <w:vAlign w:val="center"/>
          </w:tcPr>
          <w:p w14:paraId="104DFC7C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DBE54F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0F8CD63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63EBFF97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81.70</w:t>
            </w:r>
          </w:p>
        </w:tc>
        <w:tc>
          <w:tcPr>
            <w:tcW w:w="1288" w:type="dxa"/>
            <w:vMerge/>
            <w:vAlign w:val="center"/>
          </w:tcPr>
          <w:p w14:paraId="6FB93FA3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F0B" w:rsidRPr="006C29C7" w14:paraId="68060135" w14:textId="77777777" w:rsidTr="00CB6341">
        <w:tc>
          <w:tcPr>
            <w:tcW w:w="1965" w:type="dxa"/>
            <w:vMerge/>
            <w:vAlign w:val="center"/>
          </w:tcPr>
          <w:p w14:paraId="7F387450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3D3153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3E13459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31A2069C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76.53</w:t>
            </w:r>
          </w:p>
        </w:tc>
        <w:tc>
          <w:tcPr>
            <w:tcW w:w="1288" w:type="dxa"/>
            <w:vMerge/>
            <w:vAlign w:val="center"/>
          </w:tcPr>
          <w:p w14:paraId="2FE46511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F0B" w:rsidRPr="006C29C7" w14:paraId="16B8BC1D" w14:textId="77777777" w:rsidTr="00CB6341">
        <w:tc>
          <w:tcPr>
            <w:tcW w:w="1965" w:type="dxa"/>
            <w:vMerge/>
            <w:vAlign w:val="center"/>
          </w:tcPr>
          <w:p w14:paraId="49694BC2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8C34D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08D3A3AD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3A3AE496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84.76</w:t>
            </w:r>
          </w:p>
        </w:tc>
        <w:tc>
          <w:tcPr>
            <w:tcW w:w="1288" w:type="dxa"/>
            <w:vMerge w:val="restart"/>
            <w:vAlign w:val="center"/>
          </w:tcPr>
          <w:p w14:paraId="006025F0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4,5,6</w:t>
            </w:r>
          </w:p>
          <w:p w14:paraId="039C1AB1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2,3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302F0B" w:rsidRPr="006C29C7" w14:paraId="4B17C010" w14:textId="77777777" w:rsidTr="00CB6341">
        <w:tc>
          <w:tcPr>
            <w:tcW w:w="1965" w:type="dxa"/>
            <w:vMerge/>
            <w:vAlign w:val="center"/>
          </w:tcPr>
          <w:p w14:paraId="48157525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A3BE078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1F63D0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5D450517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82.38</w:t>
            </w:r>
          </w:p>
        </w:tc>
        <w:tc>
          <w:tcPr>
            <w:tcW w:w="1288" w:type="dxa"/>
            <w:vMerge/>
            <w:vAlign w:val="center"/>
          </w:tcPr>
          <w:p w14:paraId="3BE13E17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F0B" w:rsidRPr="006C29C7" w14:paraId="6AD85D87" w14:textId="77777777" w:rsidTr="00CB6341">
        <w:tc>
          <w:tcPr>
            <w:tcW w:w="1965" w:type="dxa"/>
            <w:vMerge/>
            <w:vAlign w:val="center"/>
          </w:tcPr>
          <w:p w14:paraId="692FF921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0756697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2ED9581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4F8D705F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83.19</w:t>
            </w:r>
          </w:p>
        </w:tc>
        <w:tc>
          <w:tcPr>
            <w:tcW w:w="1288" w:type="dxa"/>
            <w:vMerge/>
            <w:vAlign w:val="center"/>
          </w:tcPr>
          <w:p w14:paraId="001CC5AE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F0B" w:rsidRPr="006C29C7" w14:paraId="29998B46" w14:textId="77777777" w:rsidTr="00CB6341">
        <w:tc>
          <w:tcPr>
            <w:tcW w:w="1965" w:type="dxa"/>
            <w:vMerge/>
            <w:vAlign w:val="center"/>
          </w:tcPr>
          <w:p w14:paraId="09890287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832A7EB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60C905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6E0CBF2C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80.71</w:t>
            </w:r>
          </w:p>
        </w:tc>
        <w:tc>
          <w:tcPr>
            <w:tcW w:w="1288" w:type="dxa"/>
            <w:vMerge/>
            <w:vAlign w:val="center"/>
          </w:tcPr>
          <w:p w14:paraId="7A0EECA6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F0B" w:rsidRPr="006C29C7" w14:paraId="64B98CC1" w14:textId="77777777" w:rsidTr="00CB6341">
        <w:tc>
          <w:tcPr>
            <w:tcW w:w="1965" w:type="dxa"/>
            <w:vMerge/>
            <w:vAlign w:val="center"/>
          </w:tcPr>
          <w:p w14:paraId="0280D6B9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3BA25F7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74F3566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74C04B2A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80.24</w:t>
            </w:r>
          </w:p>
        </w:tc>
        <w:tc>
          <w:tcPr>
            <w:tcW w:w="1288" w:type="dxa"/>
            <w:vMerge/>
            <w:vAlign w:val="center"/>
          </w:tcPr>
          <w:p w14:paraId="1010848B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F0B" w:rsidRPr="006C29C7" w14:paraId="3D327608" w14:textId="77777777" w:rsidTr="00CB6341">
        <w:tc>
          <w:tcPr>
            <w:tcW w:w="1965" w:type="dxa"/>
            <w:vMerge/>
            <w:vAlign w:val="center"/>
          </w:tcPr>
          <w:p w14:paraId="3D59B429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5615FE3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3A85CE1" w14:textId="77777777" w:rsidR="00302F0B" w:rsidRPr="006C29C7" w:rsidRDefault="00302F0B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1D0026A4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77.86</w:t>
            </w:r>
          </w:p>
        </w:tc>
        <w:tc>
          <w:tcPr>
            <w:tcW w:w="1288" w:type="dxa"/>
            <w:vMerge/>
            <w:vAlign w:val="center"/>
          </w:tcPr>
          <w:p w14:paraId="29D721A5" w14:textId="77777777" w:rsidR="00302F0B" w:rsidRPr="006C29C7" w:rsidRDefault="00302F0B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53E6E87F" w14:textId="77777777" w:rsidR="00302F0B" w:rsidRPr="006C29C7" w:rsidRDefault="00302F0B" w:rsidP="00302F0B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5C7236F0" w14:textId="77777777" w:rsidR="00302F0B" w:rsidRPr="006C29C7" w:rsidRDefault="00302F0B" w:rsidP="00302F0B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6D90A33F" w14:textId="27022311" w:rsidR="00302F0B" w:rsidRPr="006C29C7" w:rsidRDefault="00302F0B" w:rsidP="00221B01">
      <w:pPr>
        <w:pStyle w:val="aa"/>
        <w:numPr>
          <w:ilvl w:val="0"/>
          <w:numId w:val="38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「建立明確規範，釐清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輔助學習與抄襲之間的差別」的百分數，國民小學教師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(84.45)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(81.70)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(76.53)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(81.70)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(76.53)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60D3908F" w14:textId="18080B2F" w:rsidR="00302F0B" w:rsidRPr="006C29C7" w:rsidRDefault="00302F0B" w:rsidP="00221B01">
      <w:pPr>
        <w:pStyle w:val="aa"/>
        <w:numPr>
          <w:ilvl w:val="0"/>
          <w:numId w:val="38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「建立明確規範，釐清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輔助學習與抄襲之間的差別」的百分數，北北基教師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(84.76)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(80.71)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(80.24)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(77.86)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(82.38)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(83.19)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</w:t>
      </w:r>
      <w:r w:rsidR="00832EB2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(77.86)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20F6F6A4" w14:textId="0FCFF06C" w:rsidR="002F0D77" w:rsidRPr="006C29C7" w:rsidRDefault="002F0D77" w:rsidP="002F0D77">
      <w:pPr>
        <w:ind w:left="2870" w:hangingChars="1025" w:hanging="287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12A7649" w14:textId="77777777" w:rsidR="00CA79BB" w:rsidRPr="006C29C7" w:rsidRDefault="00302F0B" w:rsidP="00CD7FC9">
      <w:pPr>
        <w:ind w:left="2284" w:hangingChars="815" w:hanging="2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="00CA79BB"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五</w:t>
      </w: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CD7FC9"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CD7FC9"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安全與健康</w:t>
      </w:r>
      <w:r w:rsidR="00CD7FC9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4467EAEF" w14:textId="6C5BBDA9" w:rsidR="00CD7FC9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第五題：</w:t>
      </w:r>
      <w:r w:rsidR="00CD7FC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CD7FC9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系統需有效過濾暴力、色情或不適合學生的內容</w:t>
      </w:r>
    </w:p>
    <w:p w14:paraId="61ACB282" w14:textId="24EF8E17" w:rsidR="00CD7FC9" w:rsidRPr="006C29C7" w:rsidRDefault="00CD7FC9" w:rsidP="00693BE3">
      <w:pPr>
        <w:widowControl/>
        <w:ind w:leftChars="331" w:left="1454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693BE3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4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系統需有效過濾暴力、色情或不適合學生的內容」百分數的差異比較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CD7FC9" w:rsidRPr="006C29C7" w14:paraId="2DB9092B" w14:textId="77777777" w:rsidTr="00CB6341">
        <w:tc>
          <w:tcPr>
            <w:tcW w:w="1965" w:type="dxa"/>
            <w:vAlign w:val="center"/>
          </w:tcPr>
          <w:p w14:paraId="3948FD58" w14:textId="6EE8FA3A" w:rsidR="00CD7FC9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CD7FC9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402BE3D3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6ECFDABC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37074A45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CD7FC9" w:rsidRPr="006C29C7" w14:paraId="37B3451F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2EA170C4" w14:textId="77777777" w:rsidR="00CD7FC9" w:rsidRPr="006C29C7" w:rsidRDefault="00CD7FC9" w:rsidP="008A7D38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系統需有效過濾暴力、色情或不適合學生的內容</w:t>
            </w:r>
          </w:p>
        </w:tc>
        <w:tc>
          <w:tcPr>
            <w:tcW w:w="1417" w:type="dxa"/>
            <w:vMerge w:val="restart"/>
            <w:vAlign w:val="center"/>
          </w:tcPr>
          <w:p w14:paraId="026FE73F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1A071FC6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1E5AB824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82.78</w:t>
            </w:r>
          </w:p>
        </w:tc>
        <w:tc>
          <w:tcPr>
            <w:tcW w:w="1288" w:type="dxa"/>
            <w:vMerge w:val="restart"/>
            <w:vAlign w:val="center"/>
          </w:tcPr>
          <w:p w14:paraId="1956F2F4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CD7FC9" w:rsidRPr="006C29C7" w14:paraId="29435898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736F7ED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762E4D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7F2C06F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46CD4D79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82.31</w:t>
            </w:r>
          </w:p>
        </w:tc>
        <w:tc>
          <w:tcPr>
            <w:tcW w:w="1288" w:type="dxa"/>
            <w:vMerge/>
            <w:vAlign w:val="center"/>
          </w:tcPr>
          <w:p w14:paraId="4D21EB0E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CD7FC9" w:rsidRPr="006C29C7" w14:paraId="1C4E6624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17AA9743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679A93B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45DDF47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204B6C07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82.65</w:t>
            </w:r>
          </w:p>
        </w:tc>
        <w:tc>
          <w:tcPr>
            <w:tcW w:w="1288" w:type="dxa"/>
            <w:vMerge/>
            <w:vAlign w:val="center"/>
          </w:tcPr>
          <w:p w14:paraId="087C1C17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CD7FC9" w:rsidRPr="006C29C7" w14:paraId="1C9C3FA6" w14:textId="77777777" w:rsidTr="00CB6341">
        <w:tc>
          <w:tcPr>
            <w:tcW w:w="1965" w:type="dxa"/>
            <w:vMerge/>
            <w:vAlign w:val="center"/>
          </w:tcPr>
          <w:p w14:paraId="06B12702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532267B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7FFB23B5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6095CD97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85.30</w:t>
            </w:r>
          </w:p>
        </w:tc>
        <w:tc>
          <w:tcPr>
            <w:tcW w:w="1288" w:type="dxa"/>
            <w:vMerge w:val="restart"/>
            <w:vAlign w:val="center"/>
          </w:tcPr>
          <w:p w14:paraId="6DFCF6F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1,2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CD7FC9" w:rsidRPr="006C29C7" w14:paraId="41625770" w14:textId="77777777" w:rsidTr="00CB6341">
        <w:tc>
          <w:tcPr>
            <w:tcW w:w="1965" w:type="dxa"/>
            <w:vMerge/>
            <w:vAlign w:val="center"/>
          </w:tcPr>
          <w:p w14:paraId="314280F9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F5A96B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55B909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40A86915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83.48</w:t>
            </w:r>
          </w:p>
        </w:tc>
        <w:tc>
          <w:tcPr>
            <w:tcW w:w="1288" w:type="dxa"/>
            <w:vMerge/>
            <w:vAlign w:val="center"/>
          </w:tcPr>
          <w:p w14:paraId="17D42A2A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D7FC9" w:rsidRPr="006C29C7" w14:paraId="0245493A" w14:textId="77777777" w:rsidTr="00CB6341">
        <w:tc>
          <w:tcPr>
            <w:tcW w:w="1965" w:type="dxa"/>
            <w:vMerge/>
            <w:vAlign w:val="center"/>
          </w:tcPr>
          <w:p w14:paraId="74C136C8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35F815B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F24CB5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7775B4FC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76.70</w:t>
            </w:r>
          </w:p>
        </w:tc>
        <w:tc>
          <w:tcPr>
            <w:tcW w:w="1288" w:type="dxa"/>
            <w:vMerge/>
            <w:vAlign w:val="center"/>
          </w:tcPr>
          <w:p w14:paraId="79AD23DA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D7FC9" w:rsidRPr="006C29C7" w14:paraId="5D38C177" w14:textId="77777777" w:rsidTr="00CB6341">
        <w:tc>
          <w:tcPr>
            <w:tcW w:w="1965" w:type="dxa"/>
            <w:vMerge/>
            <w:vAlign w:val="center"/>
          </w:tcPr>
          <w:p w14:paraId="3716E041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A60193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1297145C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48F4CA7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84.73</w:t>
            </w:r>
          </w:p>
        </w:tc>
        <w:tc>
          <w:tcPr>
            <w:tcW w:w="1288" w:type="dxa"/>
            <w:vMerge w:val="restart"/>
            <w:vAlign w:val="center"/>
          </w:tcPr>
          <w:p w14:paraId="7208F8AC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1,2,3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CD7FC9" w:rsidRPr="006C29C7" w14:paraId="33894E1A" w14:textId="77777777" w:rsidTr="00CB6341">
        <w:tc>
          <w:tcPr>
            <w:tcW w:w="1965" w:type="dxa"/>
            <w:vMerge/>
            <w:vAlign w:val="center"/>
          </w:tcPr>
          <w:p w14:paraId="6562CA1F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9F0E393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9574FD9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359F22AE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84.32</w:t>
            </w:r>
          </w:p>
        </w:tc>
        <w:tc>
          <w:tcPr>
            <w:tcW w:w="1288" w:type="dxa"/>
            <w:vMerge/>
            <w:vAlign w:val="center"/>
          </w:tcPr>
          <w:p w14:paraId="350247C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D7FC9" w:rsidRPr="006C29C7" w14:paraId="5F702F98" w14:textId="77777777" w:rsidTr="00CB6341">
        <w:tc>
          <w:tcPr>
            <w:tcW w:w="1965" w:type="dxa"/>
            <w:vMerge/>
            <w:vAlign w:val="center"/>
          </w:tcPr>
          <w:p w14:paraId="358611F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36CE8E1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42EF501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0879E52F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84.09</w:t>
            </w:r>
          </w:p>
        </w:tc>
        <w:tc>
          <w:tcPr>
            <w:tcW w:w="1288" w:type="dxa"/>
            <w:vMerge/>
            <w:vAlign w:val="center"/>
          </w:tcPr>
          <w:p w14:paraId="4759E9EE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D7FC9" w:rsidRPr="006C29C7" w14:paraId="5671FDF1" w14:textId="77777777" w:rsidTr="00CB6341">
        <w:tc>
          <w:tcPr>
            <w:tcW w:w="1965" w:type="dxa"/>
            <w:vMerge/>
            <w:vAlign w:val="center"/>
          </w:tcPr>
          <w:p w14:paraId="6DDEB5C7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3F09226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F238337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606D8C6D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81.67</w:t>
            </w:r>
          </w:p>
        </w:tc>
        <w:tc>
          <w:tcPr>
            <w:tcW w:w="1288" w:type="dxa"/>
            <w:vMerge/>
            <w:vAlign w:val="center"/>
          </w:tcPr>
          <w:p w14:paraId="65B11B52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D7FC9" w:rsidRPr="006C29C7" w14:paraId="24F8E14B" w14:textId="77777777" w:rsidTr="00CB6341">
        <w:tc>
          <w:tcPr>
            <w:tcW w:w="1965" w:type="dxa"/>
            <w:vMerge/>
            <w:vAlign w:val="center"/>
          </w:tcPr>
          <w:p w14:paraId="6E27E8A1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C145FC7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4AB0F5E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317933DC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81.86</w:t>
            </w:r>
          </w:p>
        </w:tc>
        <w:tc>
          <w:tcPr>
            <w:tcW w:w="1288" w:type="dxa"/>
            <w:vMerge/>
            <w:vAlign w:val="center"/>
          </w:tcPr>
          <w:p w14:paraId="11C746EE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CD7FC9" w:rsidRPr="006C29C7" w14:paraId="2E3A3EDA" w14:textId="77777777" w:rsidTr="00CB6341">
        <w:tc>
          <w:tcPr>
            <w:tcW w:w="1965" w:type="dxa"/>
            <w:vMerge/>
            <w:vAlign w:val="center"/>
          </w:tcPr>
          <w:p w14:paraId="7AE7C300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830BF27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220139" w14:textId="77777777" w:rsidR="00CD7FC9" w:rsidRPr="006C29C7" w:rsidRDefault="00CD7FC9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4095E18A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78.32</w:t>
            </w:r>
          </w:p>
        </w:tc>
        <w:tc>
          <w:tcPr>
            <w:tcW w:w="1288" w:type="dxa"/>
            <w:vMerge/>
            <w:vAlign w:val="center"/>
          </w:tcPr>
          <w:p w14:paraId="50FA5275" w14:textId="77777777" w:rsidR="00CD7FC9" w:rsidRPr="006C29C7" w:rsidRDefault="00CD7FC9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B89FDB3" w14:textId="77777777" w:rsidR="00CD7FC9" w:rsidRPr="006C29C7" w:rsidRDefault="00CD7FC9" w:rsidP="00CD7FC9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47D680F6" w14:textId="77777777" w:rsidR="00CD7FC9" w:rsidRPr="006C29C7" w:rsidRDefault="00CD7FC9" w:rsidP="00CD7FC9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21D9B6B0" w14:textId="77777777" w:rsidR="00CD7FC9" w:rsidRPr="006C29C7" w:rsidRDefault="00CD7FC9" w:rsidP="007648A0">
      <w:pPr>
        <w:pStyle w:val="aa"/>
        <w:numPr>
          <w:ilvl w:val="0"/>
          <w:numId w:val="37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系統需有效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過濾暴力、色情或不適合學生的內容」的百分數，國民小學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(85.30)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(83.48)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(76.70)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842305D" w14:textId="6624D709" w:rsidR="00CD7FC9" w:rsidRPr="006C29C7" w:rsidRDefault="00CD7FC9" w:rsidP="007648A0">
      <w:pPr>
        <w:pStyle w:val="aa"/>
        <w:numPr>
          <w:ilvl w:val="0"/>
          <w:numId w:val="37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系統需有效過濾暴力、色情或不適合學生的內容」的百分數，北北基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(84.73)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(84.32)</w:t>
      </w:r>
      <w:r w:rsidR="00D16412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(84.09)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(78.32)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7470A18" w14:textId="0D2D3C49" w:rsidR="00302F0B" w:rsidRPr="006C29C7" w:rsidRDefault="00302F0B" w:rsidP="002F0D77">
      <w:pPr>
        <w:ind w:left="2870" w:hangingChars="1025" w:hanging="287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BB5773E" w14:textId="75095CC3" w:rsidR="00803ABF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第二題</w:t>
      </w:r>
      <w:r w:rsidR="00803ABF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803AB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避免學生被</w:t>
      </w:r>
      <w:r w:rsidR="00803AB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803AB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生成的假資訊或假影像所誤導</w:t>
      </w:r>
    </w:p>
    <w:p w14:paraId="6BAC547F" w14:textId="272F011E" w:rsidR="00803ABF" w:rsidRPr="006C29C7" w:rsidRDefault="00803ABF" w:rsidP="003A6070">
      <w:pPr>
        <w:widowControl/>
        <w:ind w:leftChars="331" w:left="1454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3A6070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5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不同背景教師「避免學生被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生成的假資訊或假影像所誤導」百分數的差異比較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803ABF" w:rsidRPr="006C29C7" w14:paraId="118EF4E0" w14:textId="77777777" w:rsidTr="00CB6341">
        <w:tc>
          <w:tcPr>
            <w:tcW w:w="1965" w:type="dxa"/>
            <w:vAlign w:val="center"/>
          </w:tcPr>
          <w:p w14:paraId="4D327735" w14:textId="7AD473AF" w:rsidR="00803ABF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803ABF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24141BD3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327C32E3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61B9020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803ABF" w:rsidRPr="006C29C7" w14:paraId="7B893043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3454E94D" w14:textId="77777777" w:rsidR="00803ABF" w:rsidRPr="006C29C7" w:rsidRDefault="00803ABF" w:rsidP="00703741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避免學生被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AI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生成的假資訊或假影像所誤導</w:t>
            </w:r>
          </w:p>
        </w:tc>
        <w:tc>
          <w:tcPr>
            <w:tcW w:w="1417" w:type="dxa"/>
            <w:vMerge w:val="restart"/>
            <w:vAlign w:val="center"/>
          </w:tcPr>
          <w:p w14:paraId="38870418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2EB4CD62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6937F913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83.71</w:t>
            </w:r>
          </w:p>
        </w:tc>
        <w:tc>
          <w:tcPr>
            <w:tcW w:w="1288" w:type="dxa"/>
            <w:vMerge w:val="restart"/>
            <w:vAlign w:val="center"/>
          </w:tcPr>
          <w:p w14:paraId="235B2AE4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803ABF" w:rsidRPr="006C29C7" w14:paraId="626E1BE9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90D667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2209AE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7E3682E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1A20AC04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81.51</w:t>
            </w:r>
          </w:p>
        </w:tc>
        <w:tc>
          <w:tcPr>
            <w:tcW w:w="1288" w:type="dxa"/>
            <w:vMerge/>
            <w:vAlign w:val="center"/>
          </w:tcPr>
          <w:p w14:paraId="7273E03B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803ABF" w:rsidRPr="006C29C7" w14:paraId="05E270ED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3531A9D0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D4C672E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1F28A8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5167597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82.60</w:t>
            </w:r>
          </w:p>
        </w:tc>
        <w:tc>
          <w:tcPr>
            <w:tcW w:w="1288" w:type="dxa"/>
            <w:vMerge/>
            <w:vAlign w:val="center"/>
          </w:tcPr>
          <w:p w14:paraId="04DF4EE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803ABF" w:rsidRPr="006C29C7" w14:paraId="007850CD" w14:textId="77777777" w:rsidTr="00CB6341">
        <w:tc>
          <w:tcPr>
            <w:tcW w:w="1965" w:type="dxa"/>
            <w:vMerge/>
            <w:vAlign w:val="center"/>
          </w:tcPr>
          <w:p w14:paraId="5B12DD6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C3D5A9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5CE8A529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6414FDF8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85.08</w:t>
            </w:r>
          </w:p>
        </w:tc>
        <w:tc>
          <w:tcPr>
            <w:tcW w:w="1288" w:type="dxa"/>
            <w:vMerge w:val="restart"/>
            <w:vAlign w:val="center"/>
          </w:tcPr>
          <w:p w14:paraId="145FF86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40C92AB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803ABF" w:rsidRPr="006C29C7" w14:paraId="7F4A11DE" w14:textId="77777777" w:rsidTr="00CB6341">
        <w:tc>
          <w:tcPr>
            <w:tcW w:w="1965" w:type="dxa"/>
            <w:vMerge/>
            <w:vAlign w:val="center"/>
          </w:tcPr>
          <w:p w14:paraId="22C0834B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E799E47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AB9DA74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36FE6F67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82.30</w:t>
            </w:r>
          </w:p>
        </w:tc>
        <w:tc>
          <w:tcPr>
            <w:tcW w:w="1288" w:type="dxa"/>
            <w:vMerge/>
            <w:vAlign w:val="center"/>
          </w:tcPr>
          <w:p w14:paraId="5A04A56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03ABF" w:rsidRPr="006C29C7" w14:paraId="27A57CC1" w14:textId="77777777" w:rsidTr="00CB6341">
        <w:tc>
          <w:tcPr>
            <w:tcW w:w="1965" w:type="dxa"/>
            <w:vMerge/>
            <w:vAlign w:val="center"/>
          </w:tcPr>
          <w:p w14:paraId="579C6D5B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71C11B4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DFF177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7C3F6294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78.60</w:t>
            </w:r>
          </w:p>
        </w:tc>
        <w:tc>
          <w:tcPr>
            <w:tcW w:w="1288" w:type="dxa"/>
            <w:vMerge/>
            <w:vAlign w:val="center"/>
          </w:tcPr>
          <w:p w14:paraId="26B5CDD0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03ABF" w:rsidRPr="006C29C7" w14:paraId="09F760B1" w14:textId="77777777" w:rsidTr="00CB6341">
        <w:tc>
          <w:tcPr>
            <w:tcW w:w="1965" w:type="dxa"/>
            <w:vMerge/>
            <w:vAlign w:val="center"/>
          </w:tcPr>
          <w:p w14:paraId="12AFC9F0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E2BD2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217F4727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2AD96FD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85.50</w:t>
            </w:r>
          </w:p>
        </w:tc>
        <w:tc>
          <w:tcPr>
            <w:tcW w:w="1288" w:type="dxa"/>
            <w:vMerge w:val="restart"/>
            <w:vAlign w:val="center"/>
          </w:tcPr>
          <w:p w14:paraId="72A39E28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1,2,3,4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803ABF" w:rsidRPr="006C29C7" w14:paraId="1E86593F" w14:textId="77777777" w:rsidTr="00CB6341">
        <w:tc>
          <w:tcPr>
            <w:tcW w:w="1965" w:type="dxa"/>
            <w:vMerge/>
            <w:vAlign w:val="center"/>
          </w:tcPr>
          <w:p w14:paraId="7245190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FDDFA4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1D69236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7FB41275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83.91</w:t>
            </w:r>
          </w:p>
        </w:tc>
        <w:tc>
          <w:tcPr>
            <w:tcW w:w="1288" w:type="dxa"/>
            <w:vMerge/>
            <w:vAlign w:val="center"/>
          </w:tcPr>
          <w:p w14:paraId="3A350179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03ABF" w:rsidRPr="006C29C7" w14:paraId="638FF518" w14:textId="77777777" w:rsidTr="00CB6341">
        <w:tc>
          <w:tcPr>
            <w:tcW w:w="1965" w:type="dxa"/>
            <w:vMerge/>
            <w:vAlign w:val="center"/>
          </w:tcPr>
          <w:p w14:paraId="231A9B0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EB95C64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81A38CD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6101ED75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82.70</w:t>
            </w:r>
          </w:p>
        </w:tc>
        <w:tc>
          <w:tcPr>
            <w:tcW w:w="1288" w:type="dxa"/>
            <w:vMerge/>
            <w:vAlign w:val="center"/>
          </w:tcPr>
          <w:p w14:paraId="21FF8B4E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03ABF" w:rsidRPr="006C29C7" w14:paraId="3300543F" w14:textId="77777777" w:rsidTr="00CB6341">
        <w:tc>
          <w:tcPr>
            <w:tcW w:w="1965" w:type="dxa"/>
            <w:vMerge/>
            <w:vAlign w:val="center"/>
          </w:tcPr>
          <w:p w14:paraId="24BA77AE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08E1F83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5B9B24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605B708B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82.44</w:t>
            </w:r>
          </w:p>
        </w:tc>
        <w:tc>
          <w:tcPr>
            <w:tcW w:w="1288" w:type="dxa"/>
            <w:vMerge/>
            <w:vAlign w:val="center"/>
          </w:tcPr>
          <w:p w14:paraId="2EF974BD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03ABF" w:rsidRPr="006C29C7" w14:paraId="44D06C78" w14:textId="77777777" w:rsidTr="00CB6341">
        <w:tc>
          <w:tcPr>
            <w:tcW w:w="1965" w:type="dxa"/>
            <w:vMerge/>
            <w:vAlign w:val="center"/>
          </w:tcPr>
          <w:p w14:paraId="2EACC9B5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5C2EFE8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27A783E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7F6397A5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82.11</w:t>
            </w:r>
          </w:p>
        </w:tc>
        <w:tc>
          <w:tcPr>
            <w:tcW w:w="1288" w:type="dxa"/>
            <w:vMerge/>
            <w:vAlign w:val="center"/>
          </w:tcPr>
          <w:p w14:paraId="2ABD8CD4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03ABF" w:rsidRPr="006C29C7" w14:paraId="5037D9FA" w14:textId="77777777" w:rsidTr="00CB6341">
        <w:tc>
          <w:tcPr>
            <w:tcW w:w="1965" w:type="dxa"/>
            <w:vMerge/>
            <w:vAlign w:val="center"/>
          </w:tcPr>
          <w:p w14:paraId="0ADE0E11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3CE46D2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B7F92F3" w14:textId="77777777" w:rsidR="00803ABF" w:rsidRPr="006C29C7" w:rsidRDefault="00803ABF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083531A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78.12</w:t>
            </w:r>
          </w:p>
        </w:tc>
        <w:tc>
          <w:tcPr>
            <w:tcW w:w="1288" w:type="dxa"/>
            <w:vMerge/>
            <w:vAlign w:val="center"/>
          </w:tcPr>
          <w:p w14:paraId="7BBE57B6" w14:textId="77777777" w:rsidR="00803ABF" w:rsidRPr="006C29C7" w:rsidRDefault="00803ABF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9B22537" w14:textId="77777777" w:rsidR="00803ABF" w:rsidRPr="006C29C7" w:rsidRDefault="00803ABF" w:rsidP="00803ABF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124A56D8" w14:textId="77777777" w:rsidR="00803ABF" w:rsidRPr="006C29C7" w:rsidRDefault="00803ABF" w:rsidP="00803ABF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16951EB0" w14:textId="750A04DA" w:rsidR="00803ABF" w:rsidRPr="006C29C7" w:rsidRDefault="00803ABF" w:rsidP="007648A0">
      <w:pPr>
        <w:pStyle w:val="aa"/>
        <w:numPr>
          <w:ilvl w:val="0"/>
          <w:numId w:val="36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「避免學生被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生成的假資訊或假影像所誤導」的百分數，國民小學教師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(85.08)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(78.60)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080E44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(78.60)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1C70074" w14:textId="2E5A5C6C" w:rsidR="00803ABF" w:rsidRPr="006C29C7" w:rsidRDefault="00803ABF" w:rsidP="007648A0">
      <w:pPr>
        <w:pStyle w:val="aa"/>
        <w:numPr>
          <w:ilvl w:val="0"/>
          <w:numId w:val="36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「避免學生被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生成的假資訊或假影像所誤導」的百分數，北北基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(85.50)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(83.91)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(82.70)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(82.44)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(78.12)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B6E6A61" w14:textId="7CA93485" w:rsidR="00CD7FC9" w:rsidRPr="006C29C7" w:rsidRDefault="00CD7FC9" w:rsidP="002F0D77">
      <w:pPr>
        <w:ind w:left="2870" w:hangingChars="1025" w:hanging="287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FD1CB6D" w14:textId="77777777" w:rsidR="00CA79BB" w:rsidRPr="006C29C7" w:rsidRDefault="00803ABF" w:rsidP="006F6EF8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="00CA79BB"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六</w:t>
      </w:r>
      <w:r w:rsidRPr="00BA3E1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6F6EF8"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6F6EF8" w:rsidRPr="006C29C7">
        <w:rPr>
          <w:rFonts w:ascii="Times New Roman" w:eastAsia="標楷體" w:hAnsi="Times New Roman" w:cs="Times New Roman"/>
          <w:b/>
          <w:bCs/>
          <w:sz w:val="28"/>
          <w:szCs w:val="28"/>
        </w:rPr>
        <w:t>素養與永續</w:t>
      </w:r>
      <w:r w:rsidR="006F6EF8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4057DEFE" w14:textId="454298F3" w:rsidR="006F6EF8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第三題：</w:t>
      </w:r>
      <w:r w:rsidR="006F6EF8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培養學生具備</w:t>
      </w:r>
      <w:r w:rsidR="006F6EF8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6F6EF8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時代不易被取代的核心能力</w:t>
      </w:r>
    </w:p>
    <w:p w14:paraId="061287A6" w14:textId="36485214" w:rsidR="006F6EF8" w:rsidRPr="006C29C7" w:rsidRDefault="006F6EF8" w:rsidP="003A6070">
      <w:pPr>
        <w:widowControl/>
        <w:ind w:leftChars="331" w:left="1454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3A6070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6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不同背景教師「培養學生具備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時代不易被取代的核心能力」百分數的差異比較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6F6EF8" w:rsidRPr="006C29C7" w14:paraId="79F3236C" w14:textId="77777777" w:rsidTr="00CB6341">
        <w:tc>
          <w:tcPr>
            <w:tcW w:w="1965" w:type="dxa"/>
            <w:vAlign w:val="center"/>
          </w:tcPr>
          <w:p w14:paraId="0FEAA8D3" w14:textId="43670114" w:rsidR="006F6EF8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6F6EF8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385B5F00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24584D42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6A9890AD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6F6EF8" w:rsidRPr="006C29C7" w14:paraId="5F8329E4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7FA2D99F" w14:textId="77777777" w:rsidR="006F6EF8" w:rsidRPr="006C29C7" w:rsidRDefault="006F6EF8" w:rsidP="00703741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培養學生具備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時代不易被取代的核心能力</w:t>
            </w:r>
          </w:p>
        </w:tc>
        <w:tc>
          <w:tcPr>
            <w:tcW w:w="1417" w:type="dxa"/>
            <w:vMerge w:val="restart"/>
            <w:vAlign w:val="center"/>
          </w:tcPr>
          <w:p w14:paraId="25839E7A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45636F95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12BC88FD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82.88</w:t>
            </w:r>
          </w:p>
        </w:tc>
        <w:tc>
          <w:tcPr>
            <w:tcW w:w="1288" w:type="dxa"/>
            <w:vMerge w:val="restart"/>
            <w:vAlign w:val="center"/>
          </w:tcPr>
          <w:p w14:paraId="65E00DED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6F6EF8" w:rsidRPr="006C29C7" w14:paraId="50752CC3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5EB0624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45765A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E37197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3B8970FE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82.08</w:t>
            </w:r>
          </w:p>
        </w:tc>
        <w:tc>
          <w:tcPr>
            <w:tcW w:w="1288" w:type="dxa"/>
            <w:vMerge/>
            <w:vAlign w:val="center"/>
          </w:tcPr>
          <w:p w14:paraId="22C0908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6F6EF8" w:rsidRPr="006C29C7" w14:paraId="4EF54EA0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3A4304A4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815CC37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7481C25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646C79D3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82.15</w:t>
            </w:r>
          </w:p>
        </w:tc>
        <w:tc>
          <w:tcPr>
            <w:tcW w:w="1288" w:type="dxa"/>
            <w:vMerge/>
            <w:vAlign w:val="center"/>
          </w:tcPr>
          <w:p w14:paraId="308A914F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6F6EF8" w:rsidRPr="006C29C7" w14:paraId="11BF042E" w14:textId="77777777" w:rsidTr="00CB6341">
        <w:tc>
          <w:tcPr>
            <w:tcW w:w="1965" w:type="dxa"/>
            <w:vMerge/>
            <w:vAlign w:val="center"/>
          </w:tcPr>
          <w:p w14:paraId="33D6428B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C38FFC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127786F3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0E80C7EF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85.04</w:t>
            </w:r>
          </w:p>
        </w:tc>
        <w:tc>
          <w:tcPr>
            <w:tcW w:w="1288" w:type="dxa"/>
            <w:vMerge w:val="restart"/>
            <w:vAlign w:val="center"/>
          </w:tcPr>
          <w:p w14:paraId="7D82E361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2159EBFD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6F6EF8" w:rsidRPr="006C29C7" w14:paraId="18672DFB" w14:textId="77777777" w:rsidTr="00CB6341">
        <w:tc>
          <w:tcPr>
            <w:tcW w:w="1965" w:type="dxa"/>
            <w:vMerge/>
            <w:vAlign w:val="center"/>
          </w:tcPr>
          <w:p w14:paraId="6810262F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E95D23C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4AF169F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2C03AEE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82.68</w:t>
            </w:r>
          </w:p>
        </w:tc>
        <w:tc>
          <w:tcPr>
            <w:tcW w:w="1288" w:type="dxa"/>
            <w:vMerge/>
            <w:vAlign w:val="center"/>
          </w:tcPr>
          <w:p w14:paraId="24597EEE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F6EF8" w:rsidRPr="006C29C7" w14:paraId="33A7FF54" w14:textId="77777777" w:rsidTr="00CB6341">
        <w:tc>
          <w:tcPr>
            <w:tcW w:w="1965" w:type="dxa"/>
            <w:vMerge/>
            <w:vAlign w:val="center"/>
          </w:tcPr>
          <w:p w14:paraId="495BAE88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D4361A9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D066A74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7A2EF114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77.33</w:t>
            </w:r>
          </w:p>
        </w:tc>
        <w:tc>
          <w:tcPr>
            <w:tcW w:w="1288" w:type="dxa"/>
            <w:vMerge/>
            <w:vAlign w:val="center"/>
          </w:tcPr>
          <w:p w14:paraId="75E37FBA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F6EF8" w:rsidRPr="006C29C7" w14:paraId="1D060061" w14:textId="77777777" w:rsidTr="00CB6341">
        <w:tc>
          <w:tcPr>
            <w:tcW w:w="1965" w:type="dxa"/>
            <w:vMerge/>
            <w:vAlign w:val="center"/>
          </w:tcPr>
          <w:p w14:paraId="4EFAFDA0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E0C13D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0261FA09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03C1D994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85.37</w:t>
            </w:r>
          </w:p>
        </w:tc>
        <w:tc>
          <w:tcPr>
            <w:tcW w:w="1288" w:type="dxa"/>
            <w:vMerge w:val="restart"/>
            <w:vAlign w:val="center"/>
          </w:tcPr>
          <w:p w14:paraId="3EC4BFFC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 xml:space="preserve">1,2,3,4,5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6</w:t>
            </w:r>
          </w:p>
        </w:tc>
      </w:tr>
      <w:tr w:rsidR="006F6EF8" w:rsidRPr="006C29C7" w14:paraId="2E9F90F5" w14:textId="77777777" w:rsidTr="00CB6341">
        <w:tc>
          <w:tcPr>
            <w:tcW w:w="1965" w:type="dxa"/>
            <w:vMerge/>
            <w:vAlign w:val="center"/>
          </w:tcPr>
          <w:p w14:paraId="0A494BA1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8E7106B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36DA3CD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7031BB8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82.52</w:t>
            </w:r>
          </w:p>
        </w:tc>
        <w:tc>
          <w:tcPr>
            <w:tcW w:w="1288" w:type="dxa"/>
            <w:vMerge/>
            <w:vAlign w:val="center"/>
          </w:tcPr>
          <w:p w14:paraId="3EF3EB88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F6EF8" w:rsidRPr="006C29C7" w14:paraId="1F6D151F" w14:textId="77777777" w:rsidTr="00CB6341">
        <w:tc>
          <w:tcPr>
            <w:tcW w:w="1965" w:type="dxa"/>
            <w:vMerge/>
            <w:vAlign w:val="center"/>
          </w:tcPr>
          <w:p w14:paraId="3A88C498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BEAE0E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CC29DAF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01284361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84.99</w:t>
            </w:r>
          </w:p>
        </w:tc>
        <w:tc>
          <w:tcPr>
            <w:tcW w:w="1288" w:type="dxa"/>
            <w:vMerge/>
            <w:vAlign w:val="center"/>
          </w:tcPr>
          <w:p w14:paraId="00AD9D02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F6EF8" w:rsidRPr="006C29C7" w14:paraId="36EF86D7" w14:textId="77777777" w:rsidTr="00CB6341">
        <w:tc>
          <w:tcPr>
            <w:tcW w:w="1965" w:type="dxa"/>
            <w:vMerge/>
            <w:vAlign w:val="center"/>
          </w:tcPr>
          <w:p w14:paraId="36CFF880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37D147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086DFD0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61450C72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81.94</w:t>
            </w:r>
          </w:p>
        </w:tc>
        <w:tc>
          <w:tcPr>
            <w:tcW w:w="1288" w:type="dxa"/>
            <w:vMerge/>
            <w:vAlign w:val="center"/>
          </w:tcPr>
          <w:p w14:paraId="30FB621C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F6EF8" w:rsidRPr="006C29C7" w14:paraId="61F36E48" w14:textId="77777777" w:rsidTr="00CB6341">
        <w:tc>
          <w:tcPr>
            <w:tcW w:w="1965" w:type="dxa"/>
            <w:vMerge/>
            <w:vAlign w:val="center"/>
          </w:tcPr>
          <w:p w14:paraId="1E14C890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E5F09B7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F047D4F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2A4812A6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82.60</w:t>
            </w:r>
          </w:p>
        </w:tc>
        <w:tc>
          <w:tcPr>
            <w:tcW w:w="1288" w:type="dxa"/>
            <w:vMerge/>
            <w:vAlign w:val="center"/>
          </w:tcPr>
          <w:p w14:paraId="2A0020B4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F6EF8" w:rsidRPr="006C29C7" w14:paraId="3086AED0" w14:textId="77777777" w:rsidTr="00CB6341">
        <w:tc>
          <w:tcPr>
            <w:tcW w:w="1965" w:type="dxa"/>
            <w:vMerge/>
            <w:vAlign w:val="center"/>
          </w:tcPr>
          <w:p w14:paraId="52DAB8A4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BEA486A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5E8E65E" w14:textId="77777777" w:rsidR="006F6EF8" w:rsidRPr="006C29C7" w:rsidRDefault="006F6EF8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62DA9883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76.58</w:t>
            </w:r>
          </w:p>
        </w:tc>
        <w:tc>
          <w:tcPr>
            <w:tcW w:w="1288" w:type="dxa"/>
            <w:vMerge/>
            <w:vAlign w:val="center"/>
          </w:tcPr>
          <w:p w14:paraId="7719B6CC" w14:textId="77777777" w:rsidR="006F6EF8" w:rsidRPr="006C29C7" w:rsidRDefault="006F6EF8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5DF2A5BE" w14:textId="77777777" w:rsidR="006F6EF8" w:rsidRPr="006C29C7" w:rsidRDefault="006F6EF8" w:rsidP="006F6EF8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74BB30DC" w14:textId="37656B0A" w:rsidR="007648A0" w:rsidRPr="006C29C7" w:rsidRDefault="006F6EF8" w:rsidP="007648A0">
      <w:pPr>
        <w:pStyle w:val="aa"/>
        <w:numPr>
          <w:ilvl w:val="0"/>
          <w:numId w:val="35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「培養學生具備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時代不易被取代的核心能力」的百分數，國民小學教師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(85.04)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(77.33)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472D8E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(77.33)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88B8C4F" w14:textId="5B986124" w:rsidR="006F6EF8" w:rsidRPr="006C29C7" w:rsidRDefault="006F6EF8" w:rsidP="007648A0">
      <w:pPr>
        <w:pStyle w:val="aa"/>
        <w:numPr>
          <w:ilvl w:val="0"/>
          <w:numId w:val="35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「培養學生具備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時代不易被取代的核心能力」的百分數，北北基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(85.37)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(82.52)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(84.99)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(81.94)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(76.58)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0250C32A" w14:textId="34B337E9" w:rsidR="00803ABF" w:rsidRPr="006C29C7" w:rsidRDefault="00803ABF" w:rsidP="002F0D77">
      <w:pPr>
        <w:ind w:left="2870" w:hangingChars="1025" w:hanging="287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9CBB064" w14:textId="5EDCB970" w:rsidR="005E628C" w:rsidRPr="006C29C7" w:rsidRDefault="00CA79BB" w:rsidP="002D18DA">
      <w:pPr>
        <w:ind w:leftChars="181" w:left="2279" w:hangingChars="659" w:hanging="184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第四題</w:t>
      </w:r>
      <w:r w:rsidR="005E628C"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5E628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使用生成式</w:t>
      </w:r>
      <w:r w:rsidR="005E628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="005E628C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時，應尊重原創者的著作權</w:t>
      </w:r>
    </w:p>
    <w:p w14:paraId="263ABA68" w14:textId="7C410A22" w:rsidR="005E628C" w:rsidRPr="006C29C7" w:rsidRDefault="005E628C" w:rsidP="003A6070">
      <w:pPr>
        <w:widowControl/>
        <w:ind w:leftChars="331" w:left="1454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 w:rsidRPr="006C29C7">
        <w:rPr>
          <w:rFonts w:ascii="Times New Roman" w:eastAsia="標楷體" w:hAnsi="Times New Roman" w:cs="Times New Roman"/>
          <w:color w:val="000000"/>
          <w:szCs w:val="24"/>
        </w:rPr>
        <w:t>表</w:t>
      </w:r>
      <w:r w:rsidR="003A6070" w:rsidRPr="006C29C7">
        <w:rPr>
          <w:rFonts w:ascii="Times New Roman" w:eastAsia="標楷體" w:hAnsi="Times New Roman" w:cs="Times New Roman"/>
          <w:color w:val="000000"/>
          <w:szCs w:val="24"/>
        </w:rPr>
        <w:t>1</w:t>
      </w:r>
      <w:r w:rsidR="00732446" w:rsidRPr="006C29C7">
        <w:rPr>
          <w:rFonts w:ascii="Times New Roman" w:eastAsia="標楷體" w:hAnsi="Times New Roman" w:cs="Times New Roman"/>
          <w:color w:val="000000"/>
          <w:szCs w:val="24"/>
        </w:rPr>
        <w:t>7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不同背景教師「使用生成式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AI</w:t>
      </w:r>
      <w:r w:rsidRPr="006C29C7">
        <w:rPr>
          <w:rFonts w:ascii="Times New Roman" w:eastAsia="標楷體" w:hAnsi="Times New Roman" w:cs="Times New Roman"/>
          <w:color w:val="000000"/>
          <w:szCs w:val="24"/>
        </w:rPr>
        <w:t>時，應尊重原創者的著作權」百分數的差異比較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5E628C" w:rsidRPr="006C29C7" w14:paraId="20CFF681" w14:textId="77777777" w:rsidTr="00CB6341">
        <w:tc>
          <w:tcPr>
            <w:tcW w:w="1965" w:type="dxa"/>
            <w:vAlign w:val="center"/>
          </w:tcPr>
          <w:p w14:paraId="360DE599" w14:textId="61A12385" w:rsidR="005E628C" w:rsidRPr="006C29C7" w:rsidRDefault="003F10A1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細</w:t>
            </w:r>
            <w:r w:rsidR="005E628C" w:rsidRPr="006C29C7">
              <w:rPr>
                <w:rFonts w:ascii="Times New Roman" w:eastAsia="標楷體" w:hAnsi="Times New Roman" w:cs="Times New Roman"/>
                <w:color w:val="000000"/>
              </w:rPr>
              <w:t>項指標</w:t>
            </w:r>
          </w:p>
        </w:tc>
        <w:tc>
          <w:tcPr>
            <w:tcW w:w="3685" w:type="dxa"/>
            <w:gridSpan w:val="2"/>
            <w:vAlign w:val="center"/>
          </w:tcPr>
          <w:p w14:paraId="4E2DF2CD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53C8829B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4E474FDF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5E628C" w:rsidRPr="006C29C7" w14:paraId="2E4FD9C1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65307A31" w14:textId="77777777" w:rsidR="005E628C" w:rsidRPr="006C29C7" w:rsidRDefault="005E628C" w:rsidP="00703741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使用生成式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AI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24"/>
              </w:rPr>
              <w:t>時，應尊重原創者的著作權</w:t>
            </w:r>
          </w:p>
        </w:tc>
        <w:tc>
          <w:tcPr>
            <w:tcW w:w="1417" w:type="dxa"/>
            <w:vMerge w:val="restart"/>
            <w:vAlign w:val="center"/>
          </w:tcPr>
          <w:p w14:paraId="0FCCA702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392FBF35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77C73908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82.83</w:t>
            </w:r>
          </w:p>
        </w:tc>
        <w:tc>
          <w:tcPr>
            <w:tcW w:w="1288" w:type="dxa"/>
            <w:vMerge w:val="restart"/>
            <w:vAlign w:val="center"/>
          </w:tcPr>
          <w:p w14:paraId="30E3CD83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5E628C" w:rsidRPr="006C29C7" w14:paraId="24861027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8619FAC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4376C2A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D3D6990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78079F23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82.16</w:t>
            </w:r>
          </w:p>
        </w:tc>
        <w:tc>
          <w:tcPr>
            <w:tcW w:w="1288" w:type="dxa"/>
            <w:vMerge/>
            <w:vAlign w:val="center"/>
          </w:tcPr>
          <w:p w14:paraId="5770FC2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5E628C" w:rsidRPr="006C29C7" w14:paraId="60BF57E9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626738C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C2B915C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E74458C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0D9CDE82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81.93</w:t>
            </w:r>
          </w:p>
        </w:tc>
        <w:tc>
          <w:tcPr>
            <w:tcW w:w="1288" w:type="dxa"/>
            <w:vMerge/>
            <w:vAlign w:val="center"/>
          </w:tcPr>
          <w:p w14:paraId="5610E21D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5E628C" w:rsidRPr="006C29C7" w14:paraId="09A11771" w14:textId="77777777" w:rsidTr="00CB6341">
        <w:tc>
          <w:tcPr>
            <w:tcW w:w="1965" w:type="dxa"/>
            <w:vMerge/>
            <w:vAlign w:val="center"/>
          </w:tcPr>
          <w:p w14:paraId="279C7CA2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661769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1C9CF8B4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4CFDD7E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85.25</w:t>
            </w:r>
          </w:p>
        </w:tc>
        <w:tc>
          <w:tcPr>
            <w:tcW w:w="1288" w:type="dxa"/>
            <w:vMerge w:val="restart"/>
            <w:vAlign w:val="center"/>
          </w:tcPr>
          <w:p w14:paraId="41506979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44EB1568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5E628C" w:rsidRPr="006C29C7" w14:paraId="147C9E21" w14:textId="77777777" w:rsidTr="00CB6341">
        <w:tc>
          <w:tcPr>
            <w:tcW w:w="1965" w:type="dxa"/>
            <w:vMerge/>
            <w:vAlign w:val="center"/>
          </w:tcPr>
          <w:p w14:paraId="040D09AB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338A0C5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E7C4929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710F681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82.36</w:t>
            </w:r>
          </w:p>
        </w:tc>
        <w:tc>
          <w:tcPr>
            <w:tcW w:w="1288" w:type="dxa"/>
            <w:vMerge/>
            <w:vAlign w:val="center"/>
          </w:tcPr>
          <w:p w14:paraId="7718FBB1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E628C" w:rsidRPr="006C29C7" w14:paraId="5E9AA4A2" w14:textId="77777777" w:rsidTr="00CB6341">
        <w:tc>
          <w:tcPr>
            <w:tcW w:w="1965" w:type="dxa"/>
            <w:vMerge/>
            <w:vAlign w:val="center"/>
          </w:tcPr>
          <w:p w14:paraId="0BCB0FF7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8301E2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90139BF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7F11391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77.07</w:t>
            </w:r>
          </w:p>
        </w:tc>
        <w:tc>
          <w:tcPr>
            <w:tcW w:w="1288" w:type="dxa"/>
            <w:vMerge/>
            <w:vAlign w:val="center"/>
          </w:tcPr>
          <w:p w14:paraId="52C805FD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E628C" w:rsidRPr="006C29C7" w14:paraId="3A02FFF2" w14:textId="77777777" w:rsidTr="00CB6341">
        <w:tc>
          <w:tcPr>
            <w:tcW w:w="1965" w:type="dxa"/>
            <w:vMerge/>
            <w:vAlign w:val="center"/>
          </w:tcPr>
          <w:p w14:paraId="6DAAC001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94C872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48DA8E69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0396398D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84.73</w:t>
            </w:r>
          </w:p>
        </w:tc>
        <w:tc>
          <w:tcPr>
            <w:tcW w:w="1288" w:type="dxa"/>
            <w:vMerge w:val="restart"/>
            <w:vAlign w:val="center"/>
          </w:tcPr>
          <w:p w14:paraId="352A7CD0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1,2,3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6</w:t>
            </w:r>
          </w:p>
        </w:tc>
      </w:tr>
      <w:tr w:rsidR="005E628C" w:rsidRPr="006C29C7" w14:paraId="6CE38750" w14:textId="77777777" w:rsidTr="00CB6341">
        <w:tc>
          <w:tcPr>
            <w:tcW w:w="1965" w:type="dxa"/>
            <w:vMerge/>
            <w:vAlign w:val="center"/>
          </w:tcPr>
          <w:p w14:paraId="2021AC3A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6D8E138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9450B5F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38D1EFD0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84.50</w:t>
            </w:r>
          </w:p>
        </w:tc>
        <w:tc>
          <w:tcPr>
            <w:tcW w:w="1288" w:type="dxa"/>
            <w:vMerge/>
            <w:vAlign w:val="center"/>
          </w:tcPr>
          <w:p w14:paraId="68E9D028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E628C" w:rsidRPr="006C29C7" w14:paraId="1A9D50A1" w14:textId="77777777" w:rsidTr="00CB6341">
        <w:tc>
          <w:tcPr>
            <w:tcW w:w="1965" w:type="dxa"/>
            <w:vMerge/>
            <w:vAlign w:val="center"/>
          </w:tcPr>
          <w:p w14:paraId="6FCB00C5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9E97762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C95C124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481F7A6A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83.10</w:t>
            </w:r>
          </w:p>
        </w:tc>
        <w:tc>
          <w:tcPr>
            <w:tcW w:w="1288" w:type="dxa"/>
            <w:vMerge/>
            <w:vAlign w:val="center"/>
          </w:tcPr>
          <w:p w14:paraId="7AA8038E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E628C" w:rsidRPr="006C29C7" w14:paraId="0BA212AC" w14:textId="77777777" w:rsidTr="00CB6341">
        <w:tc>
          <w:tcPr>
            <w:tcW w:w="1965" w:type="dxa"/>
            <w:vMerge/>
            <w:vAlign w:val="center"/>
          </w:tcPr>
          <w:p w14:paraId="202AF5A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B1EADE2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3018301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7C0B9746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80.98</w:t>
            </w:r>
          </w:p>
        </w:tc>
        <w:tc>
          <w:tcPr>
            <w:tcW w:w="1288" w:type="dxa"/>
            <w:vMerge/>
            <w:vAlign w:val="center"/>
          </w:tcPr>
          <w:p w14:paraId="63B7576E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E628C" w:rsidRPr="006C29C7" w14:paraId="297141F4" w14:textId="77777777" w:rsidTr="00CB6341">
        <w:tc>
          <w:tcPr>
            <w:tcW w:w="1965" w:type="dxa"/>
            <w:vMerge/>
            <w:vAlign w:val="center"/>
          </w:tcPr>
          <w:p w14:paraId="63B2FFB0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507ED69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C2BB340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3388A3D9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82.04</w:t>
            </w:r>
          </w:p>
        </w:tc>
        <w:tc>
          <w:tcPr>
            <w:tcW w:w="1288" w:type="dxa"/>
            <w:vMerge/>
            <w:vAlign w:val="center"/>
          </w:tcPr>
          <w:p w14:paraId="1C029094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E628C" w:rsidRPr="006C29C7" w14:paraId="5275E381" w14:textId="77777777" w:rsidTr="00CB6341">
        <w:tc>
          <w:tcPr>
            <w:tcW w:w="1965" w:type="dxa"/>
            <w:vMerge/>
            <w:vAlign w:val="center"/>
          </w:tcPr>
          <w:p w14:paraId="78FBEC5A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3A73A2B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6F7F06" w14:textId="77777777" w:rsidR="005E628C" w:rsidRPr="006C29C7" w:rsidRDefault="005E628C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5D690FAD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77.86</w:t>
            </w:r>
          </w:p>
        </w:tc>
        <w:tc>
          <w:tcPr>
            <w:tcW w:w="1288" w:type="dxa"/>
            <w:vMerge/>
            <w:vAlign w:val="center"/>
          </w:tcPr>
          <w:p w14:paraId="228B3B7D" w14:textId="77777777" w:rsidR="005E628C" w:rsidRPr="006C29C7" w:rsidRDefault="005E628C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FA5B571" w14:textId="77777777" w:rsidR="005E628C" w:rsidRPr="006C29C7" w:rsidRDefault="005E628C" w:rsidP="005E628C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632E60E7" w14:textId="77777777" w:rsidR="005E628C" w:rsidRPr="006C29C7" w:rsidRDefault="005E628C" w:rsidP="005E628C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45D3E2B2" w14:textId="57DD13A4" w:rsidR="005E628C" w:rsidRPr="006C29C7" w:rsidRDefault="005E628C" w:rsidP="007648A0">
      <w:pPr>
        <w:pStyle w:val="aa"/>
        <w:numPr>
          <w:ilvl w:val="0"/>
          <w:numId w:val="34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「使用生成式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時，應尊重原創者的著作權」的百分數，國民小學教師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(85.25)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(77.07)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教師；另國民中學教師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(82.36)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1515D5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(77.07)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6CACAE23" w14:textId="7FD38DF9" w:rsidR="005E628C" w:rsidRPr="006C29C7" w:rsidRDefault="005E628C" w:rsidP="007648A0">
      <w:pPr>
        <w:pStyle w:val="aa"/>
        <w:numPr>
          <w:ilvl w:val="0"/>
          <w:numId w:val="34"/>
        </w:numPr>
        <w:tabs>
          <w:tab w:val="left" w:pos="1276"/>
        </w:tabs>
        <w:spacing w:beforeLines="50" w:before="180" w:line="520" w:lineRule="exact"/>
        <w:ind w:leftChars="0" w:left="1302" w:hanging="364"/>
        <w:jc w:val="both"/>
        <w:rPr>
          <w:rFonts w:ascii="Times New Roman" w:eastAsia="標楷體" w:hAnsi="Times New Roman" w:cs="Times New Roman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「使用生成式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AI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時，應尊重原創者的著作權」的百分數，北北基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(84.73)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(84.50)</w:t>
      </w:r>
      <w:r w:rsidR="001515D5"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(83.10)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(77.86)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5A74A5C8" w14:textId="37A16F00" w:rsidR="006F6EF8" w:rsidRPr="006C29C7" w:rsidRDefault="006F6EF8" w:rsidP="002F0D77">
      <w:pPr>
        <w:ind w:left="2870" w:hangingChars="1025" w:hanging="287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BB01875" w14:textId="77777777" w:rsidR="0077489A" w:rsidRPr="006C29C7" w:rsidRDefault="0077489A" w:rsidP="002A7181">
      <w:pPr>
        <w:spacing w:afterLines="50" w:after="180"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br w:type="page"/>
      </w:r>
    </w:p>
    <w:p w14:paraId="298BDB4E" w14:textId="6D0DF655" w:rsidR="003A5902" w:rsidRPr="006C29C7" w:rsidRDefault="003A5902" w:rsidP="002A7181">
      <w:pPr>
        <w:spacing w:afterLines="50" w:after="180"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參、附錄</w:t>
      </w:r>
    </w:p>
    <w:p w14:paraId="59334CD7" w14:textId="6893A5CD" w:rsidR="00514C51" w:rsidRPr="006C29C7" w:rsidRDefault="00414770" w:rsidP="00514C51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一</w:t>
      </w:r>
      <w:r w:rsidR="0073205C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、</w:t>
      </w:r>
      <w:r w:rsidR="003A5902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AI</w:t>
      </w:r>
      <w:r w:rsidR="008C1041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運用的倫理問題</w:t>
      </w:r>
      <w:r w:rsidR="00514C51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民意調查有效樣本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480"/>
        <w:gridCol w:w="2481"/>
      </w:tblGrid>
      <w:tr w:rsidR="00FE4E51" w:rsidRPr="006C29C7" w14:paraId="29872876" w14:textId="77777777" w:rsidTr="000546AD">
        <w:trPr>
          <w:trHeight w:val="330"/>
        </w:trPr>
        <w:tc>
          <w:tcPr>
            <w:tcW w:w="4111" w:type="dxa"/>
            <w:gridSpan w:val="2"/>
            <w:shd w:val="clear" w:color="auto" w:fill="F2F2F2"/>
            <w:vAlign w:val="center"/>
            <w:hideMark/>
          </w:tcPr>
          <w:p w14:paraId="2017BC68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背景變項</w:t>
            </w:r>
          </w:p>
        </w:tc>
        <w:tc>
          <w:tcPr>
            <w:tcW w:w="2480" w:type="dxa"/>
            <w:shd w:val="clear" w:color="auto" w:fill="F2F2F2"/>
            <w:vAlign w:val="center"/>
            <w:hideMark/>
          </w:tcPr>
          <w:p w14:paraId="49A3B5A0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填答人數</w:t>
            </w:r>
          </w:p>
        </w:tc>
        <w:tc>
          <w:tcPr>
            <w:tcW w:w="2481" w:type="dxa"/>
            <w:shd w:val="clear" w:color="auto" w:fill="F2F2F2"/>
            <w:vAlign w:val="center"/>
            <w:hideMark/>
          </w:tcPr>
          <w:p w14:paraId="287B9EC8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百分比</w:t>
            </w:r>
          </w:p>
        </w:tc>
      </w:tr>
      <w:tr w:rsidR="00FE4E51" w:rsidRPr="006C29C7" w14:paraId="62E957D9" w14:textId="77777777" w:rsidTr="000546AD">
        <w:trPr>
          <w:trHeight w:val="330"/>
        </w:trPr>
        <w:tc>
          <w:tcPr>
            <w:tcW w:w="1418" w:type="dxa"/>
            <w:vMerge w:val="restart"/>
            <w:vAlign w:val="center"/>
            <w:hideMark/>
          </w:tcPr>
          <w:p w14:paraId="080B7F2B" w14:textId="423E1F9C" w:rsidR="00514C51" w:rsidRPr="006C29C7" w:rsidRDefault="003A5902" w:rsidP="00D5288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服務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6C29C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資</w:t>
            </w:r>
          </w:p>
        </w:tc>
        <w:tc>
          <w:tcPr>
            <w:tcW w:w="2693" w:type="dxa"/>
            <w:vAlign w:val="center"/>
            <w:hideMark/>
          </w:tcPr>
          <w:p w14:paraId="3C1A4C71" w14:textId="37C89C17" w:rsidR="00514C51" w:rsidRPr="006C29C7" w:rsidRDefault="003A5902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年以下</w:t>
            </w:r>
          </w:p>
        </w:tc>
        <w:tc>
          <w:tcPr>
            <w:tcW w:w="2480" w:type="dxa"/>
            <w:noWrap/>
          </w:tcPr>
          <w:p w14:paraId="57F37140" w14:textId="110B538C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987</w:t>
            </w:r>
          </w:p>
        </w:tc>
        <w:tc>
          <w:tcPr>
            <w:tcW w:w="2481" w:type="dxa"/>
            <w:noWrap/>
            <w:hideMark/>
          </w:tcPr>
          <w:p w14:paraId="314C9B2A" w14:textId="043AFFFA" w:rsidR="00514C51" w:rsidRPr="006C29C7" w:rsidRDefault="0058481B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="008C104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2.0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%</w:t>
            </w:r>
          </w:p>
        </w:tc>
      </w:tr>
      <w:tr w:rsidR="00FE4E51" w:rsidRPr="006C29C7" w14:paraId="0424446D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2CDC0583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FCC38BA" w14:textId="05227718" w:rsidR="00514C51" w:rsidRPr="006C29C7" w:rsidRDefault="003A5902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-2</w:t>
            </w: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="0058481B"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</w:p>
        </w:tc>
        <w:tc>
          <w:tcPr>
            <w:tcW w:w="2480" w:type="dxa"/>
            <w:noWrap/>
          </w:tcPr>
          <w:p w14:paraId="28A8EBA6" w14:textId="4D26AFF5" w:rsidR="00514C51" w:rsidRPr="006C29C7" w:rsidRDefault="0058481B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,1</w:t>
            </w:r>
            <w:r w:rsidR="008C104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29</w:t>
            </w:r>
          </w:p>
        </w:tc>
        <w:tc>
          <w:tcPr>
            <w:tcW w:w="2481" w:type="dxa"/>
            <w:noWrap/>
          </w:tcPr>
          <w:p w14:paraId="7364FBFE" w14:textId="43E080F6" w:rsidR="00514C51" w:rsidRPr="006C29C7" w:rsidRDefault="0058481B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="008C104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6.6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%</w:t>
            </w:r>
          </w:p>
        </w:tc>
      </w:tr>
      <w:tr w:rsidR="00FE4E51" w:rsidRPr="006C29C7" w14:paraId="21726825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7E61B487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57A252" w14:textId="05E12E39" w:rsidR="00514C51" w:rsidRPr="006C29C7" w:rsidRDefault="00514C5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3A5902"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58481B"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年以上</w:t>
            </w:r>
          </w:p>
        </w:tc>
        <w:tc>
          <w:tcPr>
            <w:tcW w:w="2480" w:type="dxa"/>
            <w:noWrap/>
          </w:tcPr>
          <w:p w14:paraId="0DFAE042" w14:textId="712F5EE9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968</w:t>
            </w:r>
          </w:p>
        </w:tc>
        <w:tc>
          <w:tcPr>
            <w:tcW w:w="2481" w:type="dxa"/>
            <w:noWrap/>
          </w:tcPr>
          <w:p w14:paraId="6C7A0DDA" w14:textId="5F0BEF3C" w:rsidR="00514C51" w:rsidRPr="006C29C7" w:rsidRDefault="0058481B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="008C104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%</w:t>
            </w:r>
          </w:p>
        </w:tc>
      </w:tr>
      <w:tr w:rsidR="00FE4E51" w:rsidRPr="006C29C7" w14:paraId="29C9DA53" w14:textId="77777777" w:rsidTr="000546AD">
        <w:trPr>
          <w:trHeight w:val="330"/>
        </w:trPr>
        <w:tc>
          <w:tcPr>
            <w:tcW w:w="4111" w:type="dxa"/>
            <w:gridSpan w:val="2"/>
            <w:shd w:val="clear" w:color="auto" w:fill="F2F2F2"/>
            <w:vAlign w:val="center"/>
            <w:hideMark/>
          </w:tcPr>
          <w:p w14:paraId="134CCA9A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2480" w:type="dxa"/>
            <w:shd w:val="clear" w:color="auto" w:fill="F2F2F2"/>
            <w:noWrap/>
            <w:vAlign w:val="center"/>
            <w:hideMark/>
          </w:tcPr>
          <w:p w14:paraId="0405242E" w14:textId="4A6F9838" w:rsidR="00514C51" w:rsidRPr="006C29C7" w:rsidRDefault="0058481B" w:rsidP="00D5288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3</w:t>
            </w:r>
            <w:r w:rsidR="00514C51"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,</w:t>
            </w:r>
            <w:r w:rsidR="008C1041"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084</w:t>
            </w:r>
          </w:p>
        </w:tc>
        <w:tc>
          <w:tcPr>
            <w:tcW w:w="2481" w:type="dxa"/>
            <w:shd w:val="clear" w:color="auto" w:fill="F2F2F2"/>
            <w:noWrap/>
            <w:vAlign w:val="center"/>
            <w:hideMark/>
          </w:tcPr>
          <w:p w14:paraId="5449AEF5" w14:textId="77777777" w:rsidR="00514C51" w:rsidRPr="006C29C7" w:rsidRDefault="00514C51" w:rsidP="00D5288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100%</w:t>
            </w:r>
          </w:p>
        </w:tc>
      </w:tr>
      <w:tr w:rsidR="00FE4E51" w:rsidRPr="006C29C7" w14:paraId="41DB9EA6" w14:textId="77777777" w:rsidTr="000546AD">
        <w:trPr>
          <w:trHeight w:val="330"/>
        </w:trPr>
        <w:tc>
          <w:tcPr>
            <w:tcW w:w="1418" w:type="dxa"/>
            <w:vMerge w:val="restart"/>
            <w:vAlign w:val="center"/>
            <w:hideMark/>
          </w:tcPr>
          <w:p w14:paraId="3FC97C84" w14:textId="2463880F" w:rsidR="00514C51" w:rsidRPr="006C29C7" w:rsidRDefault="003A5902" w:rsidP="00D5288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任教階段</w:t>
            </w:r>
          </w:p>
        </w:tc>
        <w:tc>
          <w:tcPr>
            <w:tcW w:w="2693" w:type="dxa"/>
            <w:vAlign w:val="center"/>
            <w:hideMark/>
          </w:tcPr>
          <w:p w14:paraId="2FBAB00B" w14:textId="3603CC6C" w:rsidR="00514C51" w:rsidRPr="006C29C7" w:rsidRDefault="003A5902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國民小學</w:t>
            </w:r>
          </w:p>
        </w:tc>
        <w:tc>
          <w:tcPr>
            <w:tcW w:w="2480" w:type="dxa"/>
            <w:noWrap/>
          </w:tcPr>
          <w:p w14:paraId="2800528A" w14:textId="5BAA71E4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58481B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,</w:t>
            </w: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334</w:t>
            </w:r>
          </w:p>
        </w:tc>
        <w:tc>
          <w:tcPr>
            <w:tcW w:w="2481" w:type="dxa"/>
            <w:noWrap/>
            <w:hideMark/>
          </w:tcPr>
          <w:p w14:paraId="2F6B48FB" w14:textId="2B5DC5B9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43.3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%</w:t>
            </w:r>
          </w:p>
        </w:tc>
      </w:tr>
      <w:tr w:rsidR="00FE4E51" w:rsidRPr="006C29C7" w14:paraId="508B472D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21621B80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C5C522" w14:textId="22495D97" w:rsidR="00514C51" w:rsidRPr="006C29C7" w:rsidRDefault="003A5902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國民中學</w:t>
            </w:r>
          </w:p>
        </w:tc>
        <w:tc>
          <w:tcPr>
            <w:tcW w:w="2480" w:type="dxa"/>
            <w:noWrap/>
          </w:tcPr>
          <w:p w14:paraId="7D2875B3" w14:textId="4895052F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1,000</w:t>
            </w:r>
          </w:p>
        </w:tc>
        <w:tc>
          <w:tcPr>
            <w:tcW w:w="2481" w:type="dxa"/>
            <w:noWrap/>
          </w:tcPr>
          <w:p w14:paraId="143857C1" w14:textId="1978D90B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32.4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%</w:t>
            </w:r>
          </w:p>
        </w:tc>
      </w:tr>
      <w:tr w:rsidR="00FE4E51" w:rsidRPr="006C29C7" w14:paraId="5A05FF14" w14:textId="77777777" w:rsidTr="000546AD">
        <w:trPr>
          <w:trHeight w:val="330"/>
        </w:trPr>
        <w:tc>
          <w:tcPr>
            <w:tcW w:w="1418" w:type="dxa"/>
            <w:vMerge/>
            <w:vAlign w:val="center"/>
            <w:hideMark/>
          </w:tcPr>
          <w:p w14:paraId="0A366ECE" w14:textId="77777777" w:rsidR="00514C51" w:rsidRPr="006C29C7" w:rsidRDefault="00514C51" w:rsidP="00D5288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65458610" w14:textId="2EFF6CDD" w:rsidR="00514C51" w:rsidRPr="006C29C7" w:rsidRDefault="003A5902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高級中等學校</w:t>
            </w:r>
          </w:p>
        </w:tc>
        <w:tc>
          <w:tcPr>
            <w:tcW w:w="2480" w:type="dxa"/>
            <w:noWrap/>
          </w:tcPr>
          <w:p w14:paraId="3734FA9D" w14:textId="4ACF875D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750</w:t>
            </w:r>
          </w:p>
        </w:tc>
        <w:tc>
          <w:tcPr>
            <w:tcW w:w="2481" w:type="dxa"/>
            <w:noWrap/>
            <w:hideMark/>
          </w:tcPr>
          <w:p w14:paraId="067F3AF8" w14:textId="23D8D9CD" w:rsidR="00514C51" w:rsidRPr="006C29C7" w:rsidRDefault="008C1041" w:rsidP="00D528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24.3</w:t>
            </w:r>
            <w:r w:rsidR="00514C51"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%</w:t>
            </w:r>
          </w:p>
        </w:tc>
      </w:tr>
      <w:tr w:rsidR="008C1041" w:rsidRPr="006C29C7" w14:paraId="677DF005" w14:textId="77777777" w:rsidTr="00A02835">
        <w:trPr>
          <w:trHeight w:val="330"/>
        </w:trPr>
        <w:tc>
          <w:tcPr>
            <w:tcW w:w="4111" w:type="dxa"/>
            <w:gridSpan w:val="2"/>
            <w:vAlign w:val="center"/>
          </w:tcPr>
          <w:p w14:paraId="5072C274" w14:textId="264AF5D2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2480" w:type="dxa"/>
            <w:noWrap/>
            <w:vAlign w:val="center"/>
          </w:tcPr>
          <w:p w14:paraId="5D9AAAF7" w14:textId="24C53921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3,084</w:t>
            </w:r>
          </w:p>
        </w:tc>
        <w:tc>
          <w:tcPr>
            <w:tcW w:w="2481" w:type="dxa"/>
            <w:noWrap/>
            <w:vAlign w:val="center"/>
          </w:tcPr>
          <w:p w14:paraId="119DA2DF" w14:textId="3D2D7789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100%</w:t>
            </w:r>
          </w:p>
        </w:tc>
      </w:tr>
      <w:tr w:rsidR="008C1041" w:rsidRPr="006C29C7" w14:paraId="5C494473" w14:textId="77777777" w:rsidTr="000546AD">
        <w:trPr>
          <w:trHeight w:val="330"/>
        </w:trPr>
        <w:tc>
          <w:tcPr>
            <w:tcW w:w="1418" w:type="dxa"/>
            <w:vMerge w:val="restart"/>
            <w:vAlign w:val="center"/>
          </w:tcPr>
          <w:p w14:paraId="656DD3B2" w14:textId="31B5F0DC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bookmarkStart w:id="46" w:name="_Hlk227480825"/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693" w:type="dxa"/>
            <w:vAlign w:val="center"/>
          </w:tcPr>
          <w:p w14:paraId="415F3260" w14:textId="528EB125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2480" w:type="dxa"/>
            <w:noWrap/>
          </w:tcPr>
          <w:p w14:paraId="7C1C5720" w14:textId="627CA8A4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547</w:t>
            </w:r>
          </w:p>
        </w:tc>
        <w:tc>
          <w:tcPr>
            <w:tcW w:w="2481" w:type="dxa"/>
            <w:noWrap/>
          </w:tcPr>
          <w:p w14:paraId="6647670D" w14:textId="2EE27398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17.7%</w:t>
            </w:r>
          </w:p>
        </w:tc>
      </w:tr>
      <w:tr w:rsidR="008C1041" w:rsidRPr="006C29C7" w14:paraId="0DF99186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01D3CABF" w14:textId="77777777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15A222" w14:textId="47FD87D1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2480" w:type="dxa"/>
            <w:noWrap/>
          </w:tcPr>
          <w:p w14:paraId="19F9B44B" w14:textId="011F5150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595</w:t>
            </w:r>
          </w:p>
        </w:tc>
        <w:tc>
          <w:tcPr>
            <w:tcW w:w="2481" w:type="dxa"/>
            <w:noWrap/>
          </w:tcPr>
          <w:p w14:paraId="1B8665BC" w14:textId="2A480365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19.3%</w:t>
            </w:r>
          </w:p>
        </w:tc>
      </w:tr>
      <w:tr w:rsidR="008C1041" w:rsidRPr="006C29C7" w14:paraId="7887921B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144B0160" w14:textId="77777777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808D21" w14:textId="7DCB95BD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2480" w:type="dxa"/>
            <w:noWrap/>
          </w:tcPr>
          <w:p w14:paraId="0AB2E8E2" w14:textId="59107E7C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476</w:t>
            </w:r>
          </w:p>
        </w:tc>
        <w:tc>
          <w:tcPr>
            <w:tcW w:w="2481" w:type="dxa"/>
            <w:noWrap/>
          </w:tcPr>
          <w:p w14:paraId="0C9CDAEE" w14:textId="4A2B699D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15.4%</w:t>
            </w:r>
          </w:p>
        </w:tc>
      </w:tr>
      <w:tr w:rsidR="008C1041" w:rsidRPr="006C29C7" w14:paraId="7C925AAE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03FD181D" w14:textId="77777777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92BF38" w14:textId="6257AA25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2480" w:type="dxa"/>
            <w:noWrap/>
          </w:tcPr>
          <w:p w14:paraId="5BBE810A" w14:textId="066B6545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546</w:t>
            </w:r>
          </w:p>
        </w:tc>
        <w:tc>
          <w:tcPr>
            <w:tcW w:w="2481" w:type="dxa"/>
            <w:noWrap/>
          </w:tcPr>
          <w:p w14:paraId="3669313A" w14:textId="13350BEB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17.7%</w:t>
            </w:r>
          </w:p>
        </w:tc>
      </w:tr>
      <w:tr w:rsidR="008C1041" w:rsidRPr="006C29C7" w14:paraId="0CD86F88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15ADB289" w14:textId="77777777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A6E5D8" w14:textId="75C072C1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2480" w:type="dxa"/>
            <w:noWrap/>
          </w:tcPr>
          <w:p w14:paraId="74CC7285" w14:textId="10AB5418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431</w:t>
            </w:r>
          </w:p>
        </w:tc>
        <w:tc>
          <w:tcPr>
            <w:tcW w:w="2481" w:type="dxa"/>
            <w:noWrap/>
          </w:tcPr>
          <w:p w14:paraId="62525D76" w14:textId="4A03F419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14.0%</w:t>
            </w:r>
          </w:p>
        </w:tc>
      </w:tr>
      <w:tr w:rsidR="008C1041" w:rsidRPr="006C29C7" w14:paraId="648BF052" w14:textId="77777777" w:rsidTr="000546AD">
        <w:trPr>
          <w:trHeight w:val="330"/>
        </w:trPr>
        <w:tc>
          <w:tcPr>
            <w:tcW w:w="1418" w:type="dxa"/>
            <w:vMerge/>
            <w:vAlign w:val="center"/>
          </w:tcPr>
          <w:p w14:paraId="5C98EE8C" w14:textId="77777777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045F27" w14:textId="7053B8D3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2480" w:type="dxa"/>
            <w:noWrap/>
          </w:tcPr>
          <w:p w14:paraId="2CC34365" w14:textId="7E88FB4A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489</w:t>
            </w:r>
          </w:p>
        </w:tc>
        <w:tc>
          <w:tcPr>
            <w:tcW w:w="2481" w:type="dxa"/>
            <w:noWrap/>
          </w:tcPr>
          <w:p w14:paraId="59FD46A4" w14:textId="59C562DA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15.9%</w:t>
            </w:r>
          </w:p>
        </w:tc>
      </w:tr>
      <w:bookmarkEnd w:id="46"/>
      <w:tr w:rsidR="008C1041" w:rsidRPr="006C29C7" w14:paraId="49DEC846" w14:textId="77777777" w:rsidTr="000546AD">
        <w:trPr>
          <w:trHeight w:val="330"/>
        </w:trPr>
        <w:tc>
          <w:tcPr>
            <w:tcW w:w="4111" w:type="dxa"/>
            <w:gridSpan w:val="2"/>
            <w:shd w:val="clear" w:color="auto" w:fill="F2F2F2"/>
            <w:vAlign w:val="center"/>
            <w:hideMark/>
          </w:tcPr>
          <w:p w14:paraId="33178AF1" w14:textId="77777777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2480" w:type="dxa"/>
            <w:shd w:val="clear" w:color="auto" w:fill="F2F2F2"/>
            <w:noWrap/>
            <w:vAlign w:val="center"/>
            <w:hideMark/>
          </w:tcPr>
          <w:p w14:paraId="293A0FE0" w14:textId="77DD38C8" w:rsidR="008C1041" w:rsidRPr="006C29C7" w:rsidRDefault="008C1041" w:rsidP="008C104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3,084</w:t>
            </w:r>
          </w:p>
        </w:tc>
        <w:tc>
          <w:tcPr>
            <w:tcW w:w="2481" w:type="dxa"/>
            <w:shd w:val="clear" w:color="auto" w:fill="F2F2F2"/>
            <w:noWrap/>
            <w:vAlign w:val="center"/>
            <w:hideMark/>
          </w:tcPr>
          <w:p w14:paraId="337FD36D" w14:textId="77777777" w:rsidR="008C1041" w:rsidRPr="006C29C7" w:rsidRDefault="008C1041" w:rsidP="008C10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100%</w:t>
            </w:r>
          </w:p>
        </w:tc>
      </w:tr>
    </w:tbl>
    <w:p w14:paraId="02B610CE" w14:textId="2E5E2BCC" w:rsidR="00514C51" w:rsidRPr="006C29C7" w:rsidRDefault="00514C51" w:rsidP="008C1041">
      <w:pPr>
        <w:pStyle w:val="aa"/>
        <w:spacing w:line="520" w:lineRule="exact"/>
        <w:ind w:leftChars="0" w:left="140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DAF6D7A" w14:textId="6610805D" w:rsidR="00514C51" w:rsidRDefault="00514C51" w:rsidP="00514C5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  <w:r w:rsidR="00414770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8C1041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AI</w:t>
      </w:r>
      <w:r w:rsidR="008C1041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運用的倫理問題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民意調查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問卷</w:t>
      </w:r>
    </w:p>
    <w:p w14:paraId="22195790" w14:textId="4140F8BE" w:rsidR="00083D27" w:rsidRDefault="00083D27" w:rsidP="00514C5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49E9C274" w14:textId="77777777" w:rsidR="00083D27" w:rsidRPr="00083D27" w:rsidRDefault="00083D27" w:rsidP="00083D27">
      <w:pPr>
        <w:widowControl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083D27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【基本資料】</w:t>
      </w:r>
    </w:p>
    <w:p w14:paraId="27D5BA7A" w14:textId="77777777" w:rsidR="00083D27" w:rsidRPr="00083D27" w:rsidRDefault="00083D27" w:rsidP="00083D27">
      <w:pPr>
        <w:pStyle w:val="aa"/>
        <w:numPr>
          <w:ilvl w:val="0"/>
          <w:numId w:val="43"/>
        </w:numPr>
        <w:spacing w:line="480" w:lineRule="auto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083D27">
        <w:rPr>
          <w:rFonts w:ascii="Times New Roman" w:eastAsia="標楷體" w:hAnsi="Times New Roman" w:hint="eastAsia"/>
          <w:b/>
          <w:color w:val="000000" w:themeColor="text1"/>
          <w:szCs w:val="24"/>
        </w:rPr>
        <w:t>請問您的服務年資：</w:t>
      </w:r>
    </w:p>
    <w:p w14:paraId="4D5FA818" w14:textId="77777777" w:rsidR="00083D27" w:rsidRPr="00083D27" w:rsidRDefault="00083D27" w:rsidP="00083D27">
      <w:pPr>
        <w:spacing w:line="480" w:lineRule="auto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083D27">
        <w:rPr>
          <w:rFonts w:ascii="新細明體" w:hAnsi="新細明體" w:cs="新細明體" w:hint="eastAsia"/>
          <w:color w:val="000000" w:themeColor="text1"/>
          <w:szCs w:val="24"/>
        </w:rPr>
        <w:t>◎</w:t>
      </w:r>
      <w:r w:rsidRPr="00083D27">
        <w:rPr>
          <w:rFonts w:ascii="Times New Roman" w:eastAsia="標楷體" w:hAnsi="Times New Roman"/>
          <w:color w:val="000000" w:themeColor="text1"/>
          <w:szCs w:val="24"/>
        </w:rPr>
        <w:t>10</w:t>
      </w:r>
      <w:r w:rsidRPr="00083D27">
        <w:rPr>
          <w:rFonts w:ascii="Times New Roman" w:eastAsia="標楷體" w:hAnsi="Times New Roman" w:hint="eastAsia"/>
          <w:color w:val="000000" w:themeColor="text1"/>
          <w:szCs w:val="24"/>
        </w:rPr>
        <w:t>年以下</w:t>
      </w:r>
      <w:r w:rsidRPr="00083D27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  <w:r w:rsidRPr="00083D27">
        <w:rPr>
          <w:rFonts w:ascii="新細明體" w:hAnsi="新細明體" w:cs="新細明體" w:hint="eastAsia"/>
          <w:color w:val="000000" w:themeColor="text1"/>
          <w:szCs w:val="24"/>
        </w:rPr>
        <w:t>◎</w:t>
      </w:r>
      <w:r w:rsidRPr="00083D27">
        <w:rPr>
          <w:rFonts w:ascii="Times New Roman" w:eastAsia="標楷體" w:hAnsi="Times New Roman"/>
          <w:color w:val="000000" w:themeColor="text1"/>
          <w:szCs w:val="24"/>
        </w:rPr>
        <w:t>11-20</w:t>
      </w:r>
      <w:r w:rsidRPr="00083D27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Pr="00083D27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083D27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  <w:r w:rsidRPr="00083D27">
        <w:rPr>
          <w:rFonts w:ascii="新細明體" w:hAnsi="新細明體" w:cs="新細明體" w:hint="eastAsia"/>
          <w:color w:val="000000" w:themeColor="text1"/>
          <w:szCs w:val="24"/>
        </w:rPr>
        <w:t>◎</w:t>
      </w:r>
      <w:r w:rsidRPr="00083D27">
        <w:rPr>
          <w:rFonts w:ascii="Times New Roman" w:eastAsia="標楷體" w:hAnsi="Times New Roman"/>
          <w:color w:val="000000" w:themeColor="text1"/>
          <w:szCs w:val="24"/>
        </w:rPr>
        <w:t>21</w:t>
      </w:r>
      <w:r w:rsidRPr="00083D27">
        <w:rPr>
          <w:rFonts w:ascii="Times New Roman" w:eastAsia="標楷體" w:hAnsi="Times New Roman" w:hint="eastAsia"/>
          <w:color w:val="000000" w:themeColor="text1"/>
          <w:szCs w:val="24"/>
        </w:rPr>
        <w:t>年以上</w:t>
      </w:r>
    </w:p>
    <w:p w14:paraId="69C08F63" w14:textId="77777777" w:rsidR="00083D27" w:rsidRPr="00083D27" w:rsidRDefault="00083D27" w:rsidP="00083D27">
      <w:pPr>
        <w:pStyle w:val="aa"/>
        <w:numPr>
          <w:ilvl w:val="0"/>
          <w:numId w:val="43"/>
        </w:numPr>
        <w:spacing w:line="480" w:lineRule="auto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083D27">
        <w:rPr>
          <w:rFonts w:ascii="Times New Roman" w:eastAsia="標楷體" w:hAnsi="Times New Roman" w:hint="eastAsia"/>
          <w:b/>
          <w:color w:val="000000" w:themeColor="text1"/>
          <w:szCs w:val="24"/>
        </w:rPr>
        <w:t>請問您的主要任教階段</w:t>
      </w:r>
      <w:r w:rsidRPr="00083D27">
        <w:rPr>
          <w:rFonts w:ascii="Times New Roman" w:eastAsia="標楷體" w:hAnsi="Times New Roman"/>
          <w:b/>
          <w:color w:val="000000" w:themeColor="text1"/>
          <w:szCs w:val="24"/>
        </w:rPr>
        <w:t>：</w:t>
      </w:r>
    </w:p>
    <w:p w14:paraId="1B49ADAC" w14:textId="77777777" w:rsidR="00083D27" w:rsidRPr="00083D27" w:rsidRDefault="00083D27" w:rsidP="00083D27">
      <w:pPr>
        <w:pStyle w:val="aa"/>
        <w:spacing w:line="480" w:lineRule="auto"/>
        <w:ind w:leftChars="0" w:left="360"/>
        <w:rPr>
          <w:rFonts w:ascii="Times New Roman" w:eastAsia="標楷體" w:hAnsi="Times New Roman"/>
          <w:color w:val="000000" w:themeColor="text1"/>
          <w:szCs w:val="24"/>
        </w:rPr>
      </w:pPr>
      <w:r w:rsidRPr="00083D27">
        <w:rPr>
          <w:rFonts w:ascii="新細明體" w:hAnsi="新細明體" w:cs="新細明體" w:hint="eastAsia"/>
          <w:color w:val="000000" w:themeColor="text1"/>
          <w:szCs w:val="24"/>
        </w:rPr>
        <w:t>◎</w:t>
      </w:r>
      <w:r w:rsidRPr="00083D27">
        <w:rPr>
          <w:rFonts w:ascii="標楷體" w:eastAsia="標楷體" w:hAnsi="標楷體" w:hint="eastAsia"/>
          <w:color w:val="000000" w:themeColor="text1"/>
          <w:szCs w:val="24"/>
        </w:rPr>
        <w:t xml:space="preserve">國民小學 </w:t>
      </w:r>
      <w:r w:rsidRPr="00083D27">
        <w:rPr>
          <w:rFonts w:ascii="新細明體" w:hAnsi="新細明體" w:cs="新細明體" w:hint="eastAsia"/>
          <w:color w:val="000000" w:themeColor="text1"/>
          <w:szCs w:val="24"/>
        </w:rPr>
        <w:t>◎</w:t>
      </w:r>
      <w:r w:rsidRPr="00083D27">
        <w:rPr>
          <w:rFonts w:ascii="標楷體" w:eastAsia="標楷體" w:hAnsi="標楷體" w:hint="eastAsia"/>
          <w:color w:val="000000" w:themeColor="text1"/>
          <w:szCs w:val="24"/>
        </w:rPr>
        <w:t xml:space="preserve">國民中學  </w:t>
      </w:r>
      <w:r w:rsidRPr="00083D27">
        <w:rPr>
          <w:rFonts w:ascii="新細明體" w:hAnsi="新細明體" w:cs="新細明體" w:hint="eastAsia"/>
          <w:color w:val="000000" w:themeColor="text1"/>
          <w:szCs w:val="24"/>
        </w:rPr>
        <w:t>◎</w:t>
      </w:r>
      <w:r w:rsidRPr="00083D27">
        <w:rPr>
          <w:rFonts w:ascii="標楷體" w:eastAsia="標楷體" w:hAnsi="標楷體" w:hint="eastAsia"/>
          <w:color w:val="000000" w:themeColor="text1"/>
          <w:szCs w:val="24"/>
        </w:rPr>
        <w:t>高級中等學校</w:t>
      </w:r>
    </w:p>
    <w:p w14:paraId="749857C1" w14:textId="77777777" w:rsidR="00083D27" w:rsidRPr="00083D27" w:rsidRDefault="00083D27" w:rsidP="00083D27">
      <w:pPr>
        <w:pStyle w:val="aa"/>
        <w:numPr>
          <w:ilvl w:val="0"/>
          <w:numId w:val="43"/>
        </w:numPr>
        <w:spacing w:line="480" w:lineRule="auto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083D27">
        <w:rPr>
          <w:rFonts w:ascii="Times New Roman" w:eastAsia="標楷體" w:hAnsi="Times New Roman" w:hint="eastAsia"/>
          <w:b/>
          <w:color w:val="000000" w:themeColor="text1"/>
          <w:szCs w:val="24"/>
        </w:rPr>
        <w:t>請問您的服務學校所在縣市（下拉式選單）</w:t>
      </w:r>
      <w:r w:rsidRPr="00083D27">
        <w:rPr>
          <w:rFonts w:ascii="Times New Roman" w:eastAsia="標楷體" w:hAnsi="Times New Roman"/>
          <w:b/>
          <w:color w:val="000000" w:themeColor="text1"/>
          <w:szCs w:val="24"/>
        </w:rPr>
        <w:t>：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83D27" w:rsidRPr="00083D27" w14:paraId="21C0A67B" w14:textId="77777777" w:rsidTr="00591C6E">
        <w:tc>
          <w:tcPr>
            <w:tcW w:w="1382" w:type="dxa"/>
          </w:tcPr>
          <w:p w14:paraId="136B70C4" w14:textId="77777777" w:rsidR="00083D27" w:rsidRPr="00083D27" w:rsidRDefault="00083D27" w:rsidP="00591C6E">
            <w:pPr>
              <w:spacing w:beforeLines="50" w:before="1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◎臺北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382" w:type="dxa"/>
          </w:tcPr>
          <w:p w14:paraId="1BD1C72D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◎新北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383" w:type="dxa"/>
          </w:tcPr>
          <w:p w14:paraId="59D2D71F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◎桃園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383" w:type="dxa"/>
          </w:tcPr>
          <w:p w14:paraId="0893AEEF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◎臺中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383" w:type="dxa"/>
          </w:tcPr>
          <w:p w14:paraId="24AAC52B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◎臺南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383" w:type="dxa"/>
          </w:tcPr>
          <w:p w14:paraId="465ABAE4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◎高雄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</w:tr>
      <w:tr w:rsidR="00083D27" w:rsidRPr="00083D27" w14:paraId="23A6D536" w14:textId="77777777" w:rsidTr="00591C6E">
        <w:tc>
          <w:tcPr>
            <w:tcW w:w="1382" w:type="dxa"/>
          </w:tcPr>
          <w:p w14:paraId="76BF7481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◎基隆</w:t>
            </w:r>
            <w:r w:rsidRPr="00083D2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382" w:type="dxa"/>
          </w:tcPr>
          <w:p w14:paraId="29E55F11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◎新竹縣</w:t>
            </w:r>
          </w:p>
        </w:tc>
        <w:tc>
          <w:tcPr>
            <w:tcW w:w="1383" w:type="dxa"/>
          </w:tcPr>
          <w:p w14:paraId="5F7CDFB9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◎新竹市</w:t>
            </w:r>
          </w:p>
        </w:tc>
        <w:tc>
          <w:tcPr>
            <w:tcW w:w="1383" w:type="dxa"/>
          </w:tcPr>
          <w:p w14:paraId="549FA029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◎苗栗縣</w:t>
            </w:r>
          </w:p>
        </w:tc>
        <w:tc>
          <w:tcPr>
            <w:tcW w:w="1383" w:type="dxa"/>
          </w:tcPr>
          <w:p w14:paraId="0AD02A93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◎彰化縣</w:t>
            </w:r>
          </w:p>
        </w:tc>
        <w:tc>
          <w:tcPr>
            <w:tcW w:w="1383" w:type="dxa"/>
          </w:tcPr>
          <w:p w14:paraId="6EFE0F88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◎雲林縣</w:t>
            </w:r>
          </w:p>
        </w:tc>
      </w:tr>
      <w:tr w:rsidR="00083D27" w:rsidRPr="00083D27" w14:paraId="5FCDE9BE" w14:textId="77777777" w:rsidTr="00591C6E">
        <w:tc>
          <w:tcPr>
            <w:tcW w:w="1382" w:type="dxa"/>
          </w:tcPr>
          <w:p w14:paraId="524E3562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◎嘉義縣</w:t>
            </w:r>
          </w:p>
        </w:tc>
        <w:tc>
          <w:tcPr>
            <w:tcW w:w="1382" w:type="dxa"/>
          </w:tcPr>
          <w:p w14:paraId="1D62D65B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◎嘉義市</w:t>
            </w:r>
          </w:p>
        </w:tc>
        <w:tc>
          <w:tcPr>
            <w:tcW w:w="1383" w:type="dxa"/>
          </w:tcPr>
          <w:p w14:paraId="73C62E28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◎屏東縣</w:t>
            </w:r>
          </w:p>
        </w:tc>
        <w:tc>
          <w:tcPr>
            <w:tcW w:w="1383" w:type="dxa"/>
          </w:tcPr>
          <w:p w14:paraId="14E5B137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◎宜蘭縣</w:t>
            </w:r>
          </w:p>
        </w:tc>
        <w:tc>
          <w:tcPr>
            <w:tcW w:w="1383" w:type="dxa"/>
          </w:tcPr>
          <w:p w14:paraId="4ACC480C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◎花連縣</w:t>
            </w:r>
          </w:p>
        </w:tc>
        <w:tc>
          <w:tcPr>
            <w:tcW w:w="1383" w:type="dxa"/>
          </w:tcPr>
          <w:p w14:paraId="19F4CFA0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◎臺東縣</w:t>
            </w:r>
          </w:p>
        </w:tc>
      </w:tr>
      <w:tr w:rsidR="00083D27" w:rsidRPr="00083D27" w14:paraId="5DC933F5" w14:textId="77777777" w:rsidTr="00591C6E">
        <w:tc>
          <w:tcPr>
            <w:tcW w:w="1382" w:type="dxa"/>
          </w:tcPr>
          <w:p w14:paraId="798CF5D6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◎南投縣</w:t>
            </w:r>
          </w:p>
        </w:tc>
        <w:tc>
          <w:tcPr>
            <w:tcW w:w="1382" w:type="dxa"/>
          </w:tcPr>
          <w:p w14:paraId="2FC00E73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◎澎湖縣</w:t>
            </w:r>
          </w:p>
        </w:tc>
        <w:tc>
          <w:tcPr>
            <w:tcW w:w="1383" w:type="dxa"/>
          </w:tcPr>
          <w:p w14:paraId="75F7276B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◎連江縣</w:t>
            </w:r>
          </w:p>
        </w:tc>
        <w:tc>
          <w:tcPr>
            <w:tcW w:w="1383" w:type="dxa"/>
          </w:tcPr>
          <w:p w14:paraId="25B02551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  <w:r w:rsidRPr="00083D2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◎金門縣</w:t>
            </w:r>
          </w:p>
        </w:tc>
        <w:tc>
          <w:tcPr>
            <w:tcW w:w="1383" w:type="dxa"/>
          </w:tcPr>
          <w:p w14:paraId="71944833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1383" w:type="dxa"/>
          </w:tcPr>
          <w:p w14:paraId="60A2BA12" w14:textId="77777777" w:rsidR="00083D27" w:rsidRPr="00083D27" w:rsidRDefault="00083D27" w:rsidP="00591C6E">
            <w:pPr>
              <w:spacing w:beforeLines="50" w:before="180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</w:tbl>
    <w:p w14:paraId="0ADB1BAB" w14:textId="77777777" w:rsidR="00083D27" w:rsidRPr="00083D27" w:rsidRDefault="00083D27" w:rsidP="00083D27">
      <w:pPr>
        <w:pStyle w:val="aa"/>
        <w:spacing w:line="480" w:lineRule="auto"/>
        <w:ind w:leftChars="0" w:left="360"/>
        <w:rPr>
          <w:rFonts w:ascii="Times New Roman" w:eastAsia="標楷體" w:hAnsi="Times New Roman"/>
          <w:color w:val="000000" w:themeColor="text1"/>
          <w:szCs w:val="24"/>
        </w:rPr>
      </w:pPr>
    </w:p>
    <w:p w14:paraId="12C1248C" w14:textId="77777777" w:rsidR="00083D27" w:rsidRPr="0053511C" w:rsidRDefault="00083D27" w:rsidP="00083D27">
      <w:pPr>
        <w:spacing w:line="360" w:lineRule="auto"/>
        <w:rPr>
          <w:rFonts w:ascii="Times New Roman" w:eastAsia="標楷體" w:hAnsi="Times New Roman"/>
          <w:b/>
          <w:color w:val="000000" w:themeColor="text1"/>
          <w:sz w:val="27"/>
          <w:szCs w:val="27"/>
        </w:rPr>
      </w:pPr>
    </w:p>
    <w:p w14:paraId="16A3D5E5" w14:textId="78D54F49" w:rsidR="00083D27" w:rsidRDefault="00083D27">
      <w:pPr>
        <w:widowControl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14:paraId="279CD5BF" w14:textId="77777777" w:rsidR="00083D27" w:rsidRPr="00083D27" w:rsidRDefault="00083D27" w:rsidP="00083D27">
      <w:pPr>
        <w:jc w:val="both"/>
        <w:rPr>
          <w:sz w:val="28"/>
          <w:szCs w:val="28"/>
        </w:rPr>
      </w:pPr>
      <w:r w:rsidRPr="00083D27">
        <w:rPr>
          <w:rFonts w:ascii="Times New Roman" w:hAnsi="Times New Roman" w:cs="Times New Roman"/>
          <w:b/>
          <w:bCs/>
          <w:sz w:val="28"/>
          <w:szCs w:val="28"/>
        </w:rPr>
        <w:t>下列是有關中小學教育運用</w:t>
      </w:r>
      <w:r w:rsidRPr="00083D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AI</w:t>
      </w:r>
      <w:r w:rsidRPr="00083D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的倫</w:t>
      </w:r>
      <w:r w:rsidRPr="00083D27">
        <w:rPr>
          <w:rFonts w:ascii="Times New Roman" w:hAnsi="Times New Roman" w:cs="Times New Roman"/>
          <w:b/>
          <w:bCs/>
          <w:sz w:val="28"/>
          <w:szCs w:val="28"/>
        </w:rPr>
        <w:t>理問題，請評估需要重視</w:t>
      </w:r>
      <w:r w:rsidRPr="00083D27">
        <w:rPr>
          <w:rFonts w:ascii="Times New Roman" w:hAnsi="Times New Roman" w:cs="Times New Roman" w:hint="eastAsia"/>
          <w:b/>
          <w:bCs/>
          <w:sz w:val="28"/>
          <w:szCs w:val="28"/>
        </w:rPr>
        <w:t>或關心</w:t>
      </w:r>
      <w:r w:rsidRPr="00083D27">
        <w:rPr>
          <w:rFonts w:ascii="Times New Roman" w:hAnsi="Times New Roman" w:cs="Times New Roman"/>
          <w:b/>
          <w:bCs/>
          <w:sz w:val="28"/>
          <w:szCs w:val="28"/>
        </w:rPr>
        <w:t>的程度：</w:t>
      </w:r>
    </w:p>
    <w:tbl>
      <w:tblPr>
        <w:tblStyle w:val="ac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851"/>
        <w:gridCol w:w="992"/>
        <w:gridCol w:w="1276"/>
        <w:gridCol w:w="1134"/>
      </w:tblGrid>
      <w:tr w:rsidR="00083D27" w:rsidRPr="00083D27" w14:paraId="421E1396" w14:textId="77777777" w:rsidTr="00591C6E">
        <w:trPr>
          <w:tblHeader/>
        </w:trPr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46C0C0C0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shd w:val="clear" w:color="auto" w:fill="D9D9D9" w:themeFill="background1" w:themeFillShade="D9"/>
          </w:tcPr>
          <w:p w14:paraId="6BAF60B6" w14:textId="77777777" w:rsidR="00083D27" w:rsidRPr="00083D27" w:rsidRDefault="00083D27" w:rsidP="00591C6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需要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  <w:u w:val="single"/>
              </w:rPr>
              <w:t>重視或關心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程度</w:t>
            </w:r>
          </w:p>
        </w:tc>
      </w:tr>
      <w:tr w:rsidR="00083D27" w:rsidRPr="00083D27" w14:paraId="4B737DF2" w14:textId="77777777" w:rsidTr="00591C6E">
        <w:trPr>
          <w:tblHeader/>
        </w:trPr>
        <w:tc>
          <w:tcPr>
            <w:tcW w:w="4395" w:type="dxa"/>
            <w:vMerge/>
            <w:shd w:val="clear" w:color="auto" w:fill="D9D9D9" w:themeFill="background1" w:themeFillShade="D9"/>
            <w:vAlign w:val="center"/>
          </w:tcPr>
          <w:p w14:paraId="16E249DF" w14:textId="77777777" w:rsidR="00083D27" w:rsidRPr="00083D27" w:rsidRDefault="00083D27" w:rsidP="00591C6E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38A477" w14:textId="77777777" w:rsidR="00083D27" w:rsidRPr="00083D27" w:rsidRDefault="00083D27" w:rsidP="00591C6E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非常需要重視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0A2266" w14:textId="77777777" w:rsidR="00083D27" w:rsidRPr="00083D27" w:rsidRDefault="00083D27" w:rsidP="00591C6E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需要重視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D69399" w14:textId="77777777" w:rsidR="00083D27" w:rsidRPr="00083D27" w:rsidRDefault="00083D27" w:rsidP="00591C6E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不需要重視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E93EAE" w14:textId="77777777" w:rsidR="00083D27" w:rsidRPr="00083D27" w:rsidRDefault="00083D27" w:rsidP="00591C6E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3"/>
                <w:szCs w:val="23"/>
              </w:rPr>
              <w:t>非常不需要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重視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167AD7" w14:textId="77777777" w:rsidR="00083D27" w:rsidRPr="00083D27" w:rsidRDefault="00083D27" w:rsidP="00591C6E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不知道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/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無意見</w:t>
            </w:r>
          </w:p>
        </w:tc>
      </w:tr>
      <w:tr w:rsidR="00083D27" w:rsidRPr="00083D27" w14:paraId="093CF7B0" w14:textId="77777777" w:rsidTr="00591C6E">
        <w:trPr>
          <w:trHeight w:val="568"/>
        </w:trPr>
        <w:tc>
          <w:tcPr>
            <w:tcW w:w="9640" w:type="dxa"/>
            <w:gridSpan w:val="6"/>
            <w:vAlign w:val="center"/>
          </w:tcPr>
          <w:p w14:paraId="28B37FDD" w14:textId="77777777" w:rsidR="00083D27" w:rsidRPr="00083D27" w:rsidRDefault="00083D27" w:rsidP="00591C6E">
            <w:pPr>
              <w:spacing w:line="5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</w:rPr>
              <w:t>1.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</w:rPr>
              <w:t>人權與人本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 (human rights &amp; human-centered)</w:t>
            </w:r>
          </w:p>
        </w:tc>
      </w:tr>
      <w:tr w:rsidR="00083D27" w:rsidRPr="00083D27" w14:paraId="6BDFF4A6" w14:textId="77777777" w:rsidTr="00591C6E">
        <w:tc>
          <w:tcPr>
            <w:tcW w:w="4395" w:type="dxa"/>
            <w:vAlign w:val="center"/>
          </w:tcPr>
          <w:p w14:paraId="02F6C979" w14:textId="77777777" w:rsidR="00083D27" w:rsidRPr="00083D27" w:rsidRDefault="00083D27" w:rsidP="00083D27">
            <w:pPr>
              <w:pStyle w:val="aa"/>
              <w:numPr>
                <w:ilvl w:val="0"/>
                <w:numId w:val="4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運用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評定學生成績或獎懲，需由教師做最後審核確認。。</w:t>
            </w:r>
          </w:p>
        </w:tc>
        <w:tc>
          <w:tcPr>
            <w:tcW w:w="992" w:type="dxa"/>
            <w:vAlign w:val="center"/>
          </w:tcPr>
          <w:p w14:paraId="509BD2B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04EF935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75F37D4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191A6B2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258EA1B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576859AF" w14:textId="77777777" w:rsidTr="00591C6E">
        <w:tc>
          <w:tcPr>
            <w:tcW w:w="4395" w:type="dxa"/>
            <w:vAlign w:val="center"/>
          </w:tcPr>
          <w:p w14:paraId="09B98376" w14:textId="77777777" w:rsidR="00083D27" w:rsidRPr="00083D27" w:rsidRDefault="00083D27" w:rsidP="00083D27">
            <w:pPr>
              <w:pStyle w:val="aa"/>
              <w:numPr>
                <w:ilvl w:val="0"/>
                <w:numId w:val="4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老師享有自主選擇使用特定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工具的權利。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CF502C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4E78A65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0592693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5CDA53D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3ED0480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3173752A" w14:textId="77777777" w:rsidTr="00591C6E">
        <w:tc>
          <w:tcPr>
            <w:tcW w:w="4395" w:type="dxa"/>
            <w:vAlign w:val="center"/>
          </w:tcPr>
          <w:p w14:paraId="5945754D" w14:textId="77777777" w:rsidR="00083D27" w:rsidRPr="00083D27" w:rsidRDefault="00083D27" w:rsidP="00083D27">
            <w:pPr>
              <w:pStyle w:val="aa"/>
              <w:numPr>
                <w:ilvl w:val="0"/>
                <w:numId w:val="4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避免學生過度依賴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，喪失獨立思考與判斷力。</w:t>
            </w:r>
          </w:p>
        </w:tc>
        <w:tc>
          <w:tcPr>
            <w:tcW w:w="992" w:type="dxa"/>
            <w:vAlign w:val="center"/>
          </w:tcPr>
          <w:p w14:paraId="58B1E5E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3BCEEF4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0CBEF88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1551E6B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020C6B0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668C8652" w14:textId="77777777" w:rsidTr="00591C6E">
        <w:tc>
          <w:tcPr>
            <w:tcW w:w="4395" w:type="dxa"/>
            <w:vAlign w:val="center"/>
          </w:tcPr>
          <w:p w14:paraId="3562A2E1" w14:textId="77777777" w:rsidR="00083D27" w:rsidRPr="00083D27" w:rsidRDefault="00083D27" w:rsidP="00083D27">
            <w:pPr>
              <w:pStyle w:val="aa"/>
              <w:numPr>
                <w:ilvl w:val="0"/>
                <w:numId w:val="4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關注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聊天機器人的介入，對真實人際互動的影響。</w:t>
            </w:r>
          </w:p>
        </w:tc>
        <w:tc>
          <w:tcPr>
            <w:tcW w:w="992" w:type="dxa"/>
            <w:vAlign w:val="center"/>
          </w:tcPr>
          <w:p w14:paraId="240F5B5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7C2F1A7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361885C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65D1F97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435D1F7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11BEDFDE" w14:textId="77777777" w:rsidTr="00591C6E">
        <w:tc>
          <w:tcPr>
            <w:tcW w:w="4395" w:type="dxa"/>
          </w:tcPr>
          <w:p w14:paraId="3809E82F" w14:textId="77777777" w:rsidR="00083D27" w:rsidRPr="00083D27" w:rsidRDefault="00083D27" w:rsidP="00083D27">
            <w:pPr>
              <w:pStyle w:val="aa"/>
              <w:numPr>
                <w:ilvl w:val="0"/>
                <w:numId w:val="44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即使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教得比老師好，老師仍無法被取代。</w:t>
            </w:r>
          </w:p>
        </w:tc>
        <w:tc>
          <w:tcPr>
            <w:tcW w:w="992" w:type="dxa"/>
            <w:vAlign w:val="center"/>
          </w:tcPr>
          <w:p w14:paraId="6F1D183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4A378260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4E9168E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3B7333F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4D9CC1A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0B1729A4" w14:textId="77777777" w:rsidTr="00591C6E">
        <w:trPr>
          <w:trHeight w:val="606"/>
        </w:trPr>
        <w:tc>
          <w:tcPr>
            <w:tcW w:w="9640" w:type="dxa"/>
            <w:gridSpan w:val="6"/>
          </w:tcPr>
          <w:p w14:paraId="629F0F34" w14:textId="77777777" w:rsidR="00083D27" w:rsidRPr="00083D27" w:rsidRDefault="00083D27" w:rsidP="00591C6E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0"/>
                <w:szCs w:val="30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2.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公平與多元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(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fairness &amp; diversity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)</w:t>
            </w:r>
          </w:p>
        </w:tc>
      </w:tr>
      <w:tr w:rsidR="00083D27" w:rsidRPr="00083D27" w14:paraId="23D71927" w14:textId="77777777" w:rsidTr="00591C6E">
        <w:tc>
          <w:tcPr>
            <w:tcW w:w="4395" w:type="dxa"/>
          </w:tcPr>
          <w:p w14:paraId="12A533B3" w14:textId="77777777" w:rsidR="00083D27" w:rsidRPr="00083D27" w:rsidRDefault="00083D27" w:rsidP="00083D27">
            <w:pPr>
              <w:pStyle w:val="aa"/>
              <w:numPr>
                <w:ilvl w:val="0"/>
                <w:numId w:val="45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學校提供充足資源，確保弱勢學生均等的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學習機會。</w:t>
            </w:r>
          </w:p>
        </w:tc>
        <w:tc>
          <w:tcPr>
            <w:tcW w:w="992" w:type="dxa"/>
            <w:vAlign w:val="center"/>
          </w:tcPr>
          <w:p w14:paraId="66BD199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7F8AAAB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05C3FC8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4ABCB7E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44E86E2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19DA8D89" w14:textId="77777777" w:rsidTr="00591C6E">
        <w:tc>
          <w:tcPr>
            <w:tcW w:w="4395" w:type="dxa"/>
          </w:tcPr>
          <w:p w14:paraId="0DECA31F" w14:textId="77777777" w:rsidR="00083D27" w:rsidRPr="00083D27" w:rsidRDefault="00083D27" w:rsidP="00083D2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使用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評分需確保對不同背景學生都能公平公正。</w:t>
            </w:r>
          </w:p>
        </w:tc>
        <w:tc>
          <w:tcPr>
            <w:tcW w:w="992" w:type="dxa"/>
            <w:vAlign w:val="center"/>
          </w:tcPr>
          <w:p w14:paraId="4A3A875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426725D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0A229D8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6D019B9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71BA79A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6B6B391A" w14:textId="77777777" w:rsidTr="00591C6E">
        <w:tc>
          <w:tcPr>
            <w:tcW w:w="4395" w:type="dxa"/>
          </w:tcPr>
          <w:p w14:paraId="70747059" w14:textId="77777777" w:rsidR="00083D27" w:rsidRPr="00083D27" w:rsidRDefault="00083D27" w:rsidP="00083D2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學校採用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工具應符合身心障礙學生的使用需求。</w:t>
            </w:r>
          </w:p>
        </w:tc>
        <w:tc>
          <w:tcPr>
            <w:tcW w:w="992" w:type="dxa"/>
            <w:vAlign w:val="center"/>
          </w:tcPr>
          <w:p w14:paraId="3E06ED4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2AC9D32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1BB72E0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5D6DA3B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522EE09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06BD4D6A" w14:textId="77777777" w:rsidTr="00591C6E">
        <w:tc>
          <w:tcPr>
            <w:tcW w:w="4395" w:type="dxa"/>
          </w:tcPr>
          <w:p w14:paraId="0B7A8D64" w14:textId="77777777" w:rsidR="00083D27" w:rsidRPr="00083D27" w:rsidRDefault="00083D27" w:rsidP="00083D2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使用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產出教材應包容多元的性別與族群。</w:t>
            </w:r>
          </w:p>
        </w:tc>
        <w:tc>
          <w:tcPr>
            <w:tcW w:w="992" w:type="dxa"/>
            <w:vAlign w:val="center"/>
          </w:tcPr>
          <w:p w14:paraId="778EDB0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3E75104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2BFF50E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7CCED20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255D48C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4EE08E74" w14:textId="77777777" w:rsidTr="00591C6E">
        <w:tc>
          <w:tcPr>
            <w:tcW w:w="4395" w:type="dxa"/>
          </w:tcPr>
          <w:p w14:paraId="274F968E" w14:textId="77777777" w:rsidR="00083D27" w:rsidRPr="00083D27" w:rsidRDefault="00083D27" w:rsidP="00083D2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頻繁使用外國數據訓練的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，導致本土文化歷史與價值觀的流失。</w:t>
            </w:r>
          </w:p>
        </w:tc>
        <w:tc>
          <w:tcPr>
            <w:tcW w:w="992" w:type="dxa"/>
            <w:vAlign w:val="center"/>
          </w:tcPr>
          <w:p w14:paraId="334F7E2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0BA7A3B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393F8B0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55C466B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6AA4C9D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1DFAFA7E" w14:textId="77777777" w:rsidTr="00591C6E">
        <w:trPr>
          <w:trHeight w:val="573"/>
        </w:trPr>
        <w:tc>
          <w:tcPr>
            <w:tcW w:w="9640" w:type="dxa"/>
            <w:gridSpan w:val="6"/>
          </w:tcPr>
          <w:p w14:paraId="17C5E550" w14:textId="77777777" w:rsidR="00083D27" w:rsidRPr="00083D27" w:rsidRDefault="00083D27" w:rsidP="00591C6E">
            <w:pPr>
              <w:spacing w:line="50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3.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隱私與資料保護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(privacy &amp; data protection)</w:t>
            </w:r>
          </w:p>
        </w:tc>
      </w:tr>
      <w:tr w:rsidR="00083D27" w:rsidRPr="00083D27" w14:paraId="7BF32F8D" w14:textId="77777777" w:rsidTr="00591C6E">
        <w:tc>
          <w:tcPr>
            <w:tcW w:w="4395" w:type="dxa"/>
          </w:tcPr>
          <w:p w14:paraId="406871BD" w14:textId="77777777" w:rsidR="00083D27" w:rsidRPr="00083D27" w:rsidRDefault="00083D27" w:rsidP="00083D27">
            <w:pPr>
              <w:pStyle w:val="aa"/>
              <w:numPr>
                <w:ilvl w:val="0"/>
                <w:numId w:val="46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學校運用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系統不得蒐集與教育無關的個人隱私。</w:t>
            </w:r>
          </w:p>
        </w:tc>
        <w:tc>
          <w:tcPr>
            <w:tcW w:w="992" w:type="dxa"/>
            <w:vAlign w:val="center"/>
          </w:tcPr>
          <w:p w14:paraId="01E041D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1349C6D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105D1C3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5F11389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32B59A7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37DB7AB2" w14:textId="77777777" w:rsidTr="00591C6E">
        <w:tc>
          <w:tcPr>
            <w:tcW w:w="4395" w:type="dxa"/>
          </w:tcPr>
          <w:p w14:paraId="3B742524" w14:textId="77777777" w:rsidR="00083D27" w:rsidRPr="00083D27" w:rsidRDefault="00083D27" w:rsidP="00083D27">
            <w:pPr>
              <w:pStyle w:val="aa"/>
              <w:numPr>
                <w:ilvl w:val="0"/>
                <w:numId w:val="46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學校應優先保護學生隱私，減少應用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監控學生。</w:t>
            </w:r>
          </w:p>
        </w:tc>
        <w:tc>
          <w:tcPr>
            <w:tcW w:w="992" w:type="dxa"/>
            <w:vAlign w:val="center"/>
          </w:tcPr>
          <w:p w14:paraId="71C1A5B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2CFFADA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67B4EA6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2291675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3F36E42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474F78EB" w14:textId="77777777" w:rsidTr="00591C6E">
        <w:tc>
          <w:tcPr>
            <w:tcW w:w="4395" w:type="dxa"/>
          </w:tcPr>
          <w:p w14:paraId="79FEBFEC" w14:textId="77777777" w:rsidR="00083D27" w:rsidRPr="00083D27" w:rsidRDefault="00083D27" w:rsidP="00083D27">
            <w:pPr>
              <w:pStyle w:val="aa"/>
              <w:numPr>
                <w:ilvl w:val="0"/>
                <w:numId w:val="4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學生的學習歷程紀錄應限於教育用途。</w:t>
            </w:r>
          </w:p>
        </w:tc>
        <w:tc>
          <w:tcPr>
            <w:tcW w:w="992" w:type="dxa"/>
            <w:vAlign w:val="center"/>
          </w:tcPr>
          <w:p w14:paraId="3D15C8F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07CB1B2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15DE3B5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0997D9C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218A078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70F7C8EE" w14:textId="77777777" w:rsidTr="00591C6E">
        <w:tc>
          <w:tcPr>
            <w:tcW w:w="4395" w:type="dxa"/>
          </w:tcPr>
          <w:p w14:paraId="4EDEB606" w14:textId="77777777" w:rsidR="00083D27" w:rsidRPr="00083D27" w:rsidRDefault="00083D27" w:rsidP="00083D27">
            <w:pPr>
              <w:pStyle w:val="aa"/>
              <w:numPr>
                <w:ilvl w:val="0"/>
                <w:numId w:val="46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保護學生資訊安全與隱私權重於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教育推廣。</w:t>
            </w:r>
          </w:p>
        </w:tc>
        <w:tc>
          <w:tcPr>
            <w:tcW w:w="992" w:type="dxa"/>
            <w:vAlign w:val="center"/>
          </w:tcPr>
          <w:p w14:paraId="50F9D82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1BE7019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08344C5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596109E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7AC4F4F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30B223B3" w14:textId="77777777" w:rsidTr="00591C6E">
        <w:tc>
          <w:tcPr>
            <w:tcW w:w="4395" w:type="dxa"/>
          </w:tcPr>
          <w:p w14:paraId="6CE43AAF" w14:textId="77777777" w:rsidR="00083D27" w:rsidRPr="00083D27" w:rsidRDefault="00083D27" w:rsidP="00083D27">
            <w:pPr>
              <w:pStyle w:val="aa"/>
              <w:numPr>
                <w:ilvl w:val="0"/>
                <w:numId w:val="46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學校蒐集數據應先取得家長與學生的同意。</w:t>
            </w:r>
          </w:p>
        </w:tc>
        <w:tc>
          <w:tcPr>
            <w:tcW w:w="992" w:type="dxa"/>
            <w:vAlign w:val="center"/>
          </w:tcPr>
          <w:p w14:paraId="0AAC3EE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0CF5794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403AB1C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26C3B58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3D16D9E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34815F1D" w14:textId="77777777" w:rsidTr="00591C6E">
        <w:trPr>
          <w:trHeight w:val="700"/>
        </w:trPr>
        <w:tc>
          <w:tcPr>
            <w:tcW w:w="9640" w:type="dxa"/>
            <w:gridSpan w:val="6"/>
          </w:tcPr>
          <w:p w14:paraId="3D104705" w14:textId="77777777" w:rsidR="00083D27" w:rsidRPr="00083D27" w:rsidRDefault="00083D27" w:rsidP="00591C6E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0"/>
                <w:szCs w:val="30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4.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透明與責任歸屬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(transparency &amp; accountability)</w:t>
            </w:r>
          </w:p>
        </w:tc>
      </w:tr>
      <w:tr w:rsidR="00083D27" w:rsidRPr="00083D27" w14:paraId="20154AE1" w14:textId="77777777" w:rsidTr="00591C6E">
        <w:tc>
          <w:tcPr>
            <w:tcW w:w="4395" w:type="dxa"/>
          </w:tcPr>
          <w:p w14:paraId="622A9C45" w14:textId="77777777" w:rsidR="00083D27" w:rsidRPr="00083D27" w:rsidRDefault="00083D27" w:rsidP="00083D27">
            <w:pPr>
              <w:pStyle w:val="aa"/>
              <w:numPr>
                <w:ilvl w:val="0"/>
                <w:numId w:val="47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評分系統需清楚提供給分的具體理由。</w:t>
            </w:r>
          </w:p>
        </w:tc>
        <w:tc>
          <w:tcPr>
            <w:tcW w:w="992" w:type="dxa"/>
            <w:vAlign w:val="center"/>
          </w:tcPr>
          <w:p w14:paraId="17BA00E0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55C043E0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4BF8D28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23B22D7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0586D13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117C3D02" w14:textId="77777777" w:rsidTr="00591C6E">
        <w:tc>
          <w:tcPr>
            <w:tcW w:w="4395" w:type="dxa"/>
          </w:tcPr>
          <w:p w14:paraId="6BE6650A" w14:textId="77777777" w:rsidR="00083D27" w:rsidRPr="00083D27" w:rsidRDefault="00083D27" w:rsidP="00083D27">
            <w:pPr>
              <w:pStyle w:val="aa"/>
              <w:numPr>
                <w:ilvl w:val="0"/>
                <w:numId w:val="47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教材中由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生成的文字與圖片應明確標示。</w:t>
            </w:r>
          </w:p>
        </w:tc>
        <w:tc>
          <w:tcPr>
            <w:tcW w:w="992" w:type="dxa"/>
            <w:vAlign w:val="center"/>
          </w:tcPr>
          <w:p w14:paraId="00BF1F8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3F29514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2F20562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06960C6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4566BD6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45D36DD5" w14:textId="77777777" w:rsidTr="00591C6E">
        <w:trPr>
          <w:trHeight w:val="678"/>
        </w:trPr>
        <w:tc>
          <w:tcPr>
            <w:tcW w:w="4395" w:type="dxa"/>
          </w:tcPr>
          <w:p w14:paraId="663D387C" w14:textId="77777777" w:rsidR="00083D27" w:rsidRPr="00083D27" w:rsidRDefault="00083D27" w:rsidP="00083D27">
            <w:pPr>
              <w:pStyle w:val="aa"/>
              <w:numPr>
                <w:ilvl w:val="0"/>
                <w:numId w:val="47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建立明確規範，釐清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輔助學習與抄襲之間的差別。</w:t>
            </w:r>
          </w:p>
        </w:tc>
        <w:tc>
          <w:tcPr>
            <w:tcW w:w="992" w:type="dxa"/>
            <w:vAlign w:val="center"/>
          </w:tcPr>
          <w:p w14:paraId="55ACE72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652DAC6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243B92F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1C827D6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55129B0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02FE8DCA" w14:textId="77777777" w:rsidTr="00591C6E">
        <w:tc>
          <w:tcPr>
            <w:tcW w:w="4395" w:type="dxa"/>
          </w:tcPr>
          <w:p w14:paraId="5B2966FC" w14:textId="77777777" w:rsidR="00083D27" w:rsidRPr="00083D27" w:rsidRDefault="00083D27" w:rsidP="00083D27">
            <w:pPr>
              <w:pStyle w:val="aa"/>
              <w:numPr>
                <w:ilvl w:val="0"/>
                <w:numId w:val="47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對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錯誤資訊導致學生的學習受損，應有明確責任歸屬。</w:t>
            </w:r>
          </w:p>
        </w:tc>
        <w:tc>
          <w:tcPr>
            <w:tcW w:w="992" w:type="dxa"/>
            <w:vAlign w:val="center"/>
          </w:tcPr>
          <w:p w14:paraId="5E60ACE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3DD5440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39A07A6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5C85309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7CA5E2E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003DB13B" w14:textId="77777777" w:rsidTr="00591C6E">
        <w:tc>
          <w:tcPr>
            <w:tcW w:w="4395" w:type="dxa"/>
          </w:tcPr>
          <w:p w14:paraId="7A923826" w14:textId="77777777" w:rsidR="00083D27" w:rsidRPr="00083D27" w:rsidRDefault="00083D27" w:rsidP="00083D27">
            <w:pPr>
              <w:pStyle w:val="aa"/>
              <w:numPr>
                <w:ilvl w:val="0"/>
                <w:numId w:val="47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學校採購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系統時，應要求廠商揭露可能的倫理風險。</w:t>
            </w:r>
          </w:p>
        </w:tc>
        <w:tc>
          <w:tcPr>
            <w:tcW w:w="992" w:type="dxa"/>
            <w:vAlign w:val="center"/>
          </w:tcPr>
          <w:p w14:paraId="56810BB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2FABF48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72CFBE1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26BC98A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2C38205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6E48A693" w14:textId="77777777" w:rsidTr="00591C6E">
        <w:trPr>
          <w:trHeight w:val="608"/>
        </w:trPr>
        <w:tc>
          <w:tcPr>
            <w:tcW w:w="9640" w:type="dxa"/>
            <w:gridSpan w:val="6"/>
          </w:tcPr>
          <w:p w14:paraId="59C4CF11" w14:textId="77777777" w:rsidR="00083D27" w:rsidRPr="00083D27" w:rsidRDefault="00083D27" w:rsidP="00591C6E">
            <w:pPr>
              <w:spacing w:line="500" w:lineRule="exac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5.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安全與健康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(safety &amp; mental well-being)</w:t>
            </w:r>
          </w:p>
        </w:tc>
      </w:tr>
      <w:tr w:rsidR="00083D27" w:rsidRPr="00083D27" w14:paraId="23CC519F" w14:textId="77777777" w:rsidTr="00591C6E">
        <w:tc>
          <w:tcPr>
            <w:tcW w:w="4395" w:type="dxa"/>
          </w:tcPr>
          <w:p w14:paraId="742B571A" w14:textId="77777777" w:rsidR="00083D27" w:rsidRPr="00083D27" w:rsidRDefault="00083D27" w:rsidP="00083D27">
            <w:pPr>
              <w:pStyle w:val="aa"/>
              <w:numPr>
                <w:ilvl w:val="0"/>
                <w:numId w:val="4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學生過度依賴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，導致社交孤立或科技成癮。</w:t>
            </w:r>
          </w:p>
        </w:tc>
        <w:tc>
          <w:tcPr>
            <w:tcW w:w="992" w:type="dxa"/>
            <w:vAlign w:val="center"/>
          </w:tcPr>
          <w:p w14:paraId="3DB96A7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0D36585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78E78D7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662A1CB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789C6B4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108B27BD" w14:textId="77777777" w:rsidTr="00591C6E">
        <w:tc>
          <w:tcPr>
            <w:tcW w:w="4395" w:type="dxa"/>
          </w:tcPr>
          <w:p w14:paraId="7063F788" w14:textId="77777777" w:rsidR="00083D27" w:rsidRPr="00083D27" w:rsidRDefault="00083D27" w:rsidP="00083D27">
            <w:pPr>
              <w:pStyle w:val="aa"/>
              <w:numPr>
                <w:ilvl w:val="0"/>
                <w:numId w:val="4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避免學生被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生成的假資訊或假影像所誤導。</w:t>
            </w:r>
          </w:p>
        </w:tc>
        <w:tc>
          <w:tcPr>
            <w:tcW w:w="992" w:type="dxa"/>
            <w:vAlign w:val="center"/>
          </w:tcPr>
          <w:p w14:paraId="461C142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3E3D8D1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5A5B317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7785178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47E3FDC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3602B377" w14:textId="77777777" w:rsidTr="00591C6E">
        <w:tc>
          <w:tcPr>
            <w:tcW w:w="4395" w:type="dxa"/>
          </w:tcPr>
          <w:p w14:paraId="458047D7" w14:textId="77777777" w:rsidR="00083D27" w:rsidRPr="00083D27" w:rsidRDefault="00083D27" w:rsidP="00083D27">
            <w:pPr>
              <w:pStyle w:val="aa"/>
              <w:numPr>
                <w:ilvl w:val="0"/>
                <w:numId w:val="4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學校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系統應防止駭客入侵，外洩學生敏感資料。</w:t>
            </w:r>
          </w:p>
        </w:tc>
        <w:tc>
          <w:tcPr>
            <w:tcW w:w="992" w:type="dxa"/>
            <w:vAlign w:val="center"/>
          </w:tcPr>
          <w:p w14:paraId="6550D63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69364D3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633D76B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48006A1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52F2570F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54B2196A" w14:textId="77777777" w:rsidTr="00591C6E">
        <w:tc>
          <w:tcPr>
            <w:tcW w:w="4395" w:type="dxa"/>
          </w:tcPr>
          <w:p w14:paraId="20ABADFB" w14:textId="77777777" w:rsidR="00083D27" w:rsidRPr="00083D27" w:rsidRDefault="00083D27" w:rsidP="00083D27">
            <w:pPr>
              <w:pStyle w:val="aa"/>
              <w:numPr>
                <w:ilvl w:val="0"/>
                <w:numId w:val="4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避免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演算法誘發學生非理性的消費行為。</w:t>
            </w:r>
          </w:p>
        </w:tc>
        <w:tc>
          <w:tcPr>
            <w:tcW w:w="992" w:type="dxa"/>
            <w:vAlign w:val="center"/>
          </w:tcPr>
          <w:p w14:paraId="753E302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6DCB1ED0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246A042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122D357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6B69CB88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63D3C59C" w14:textId="77777777" w:rsidTr="00591C6E">
        <w:tc>
          <w:tcPr>
            <w:tcW w:w="4395" w:type="dxa"/>
          </w:tcPr>
          <w:p w14:paraId="4F85DED5" w14:textId="77777777" w:rsidR="00083D27" w:rsidRPr="00083D27" w:rsidRDefault="00083D27" w:rsidP="00083D27">
            <w:pPr>
              <w:pStyle w:val="aa"/>
              <w:numPr>
                <w:ilvl w:val="0"/>
                <w:numId w:val="4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系統需有效過濾暴力、色情或不適合學生的內容。</w:t>
            </w:r>
          </w:p>
        </w:tc>
        <w:tc>
          <w:tcPr>
            <w:tcW w:w="992" w:type="dxa"/>
            <w:vAlign w:val="center"/>
          </w:tcPr>
          <w:p w14:paraId="5DC27DB9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095E151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795B3ED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3C8675C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0D612BA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0D656936" w14:textId="77777777" w:rsidTr="00591C6E">
        <w:tc>
          <w:tcPr>
            <w:tcW w:w="9640" w:type="dxa"/>
            <w:gridSpan w:val="6"/>
          </w:tcPr>
          <w:p w14:paraId="4E50D0C1" w14:textId="77777777" w:rsidR="00083D27" w:rsidRPr="00083D27" w:rsidRDefault="00083D27" w:rsidP="00591C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6.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素養與永續</w:t>
            </w:r>
            <w:r w:rsidRPr="00083D2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 (literacy &amp; sustainability)</w:t>
            </w:r>
          </w:p>
        </w:tc>
      </w:tr>
      <w:tr w:rsidR="00083D27" w:rsidRPr="00083D27" w14:paraId="21831FA9" w14:textId="77777777" w:rsidTr="00591C6E">
        <w:tc>
          <w:tcPr>
            <w:tcW w:w="4395" w:type="dxa"/>
          </w:tcPr>
          <w:p w14:paraId="06820214" w14:textId="77777777" w:rsidR="00083D27" w:rsidRPr="00083D27" w:rsidRDefault="00083D27" w:rsidP="00083D27">
            <w:pPr>
              <w:pStyle w:val="aa"/>
              <w:numPr>
                <w:ilvl w:val="0"/>
                <w:numId w:val="4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培養學生查核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生成內容正確性的能力。</w:t>
            </w:r>
          </w:p>
        </w:tc>
        <w:tc>
          <w:tcPr>
            <w:tcW w:w="992" w:type="dxa"/>
            <w:vAlign w:val="center"/>
          </w:tcPr>
          <w:p w14:paraId="44967B5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5C070D7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159CDCBC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3DCCE2DA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782794C4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3FA426F0" w14:textId="77777777" w:rsidTr="00591C6E">
        <w:tc>
          <w:tcPr>
            <w:tcW w:w="4395" w:type="dxa"/>
          </w:tcPr>
          <w:p w14:paraId="3E6264FF" w14:textId="77777777" w:rsidR="00083D27" w:rsidRPr="00083D27" w:rsidRDefault="00083D27" w:rsidP="00083D27">
            <w:pPr>
              <w:pStyle w:val="aa"/>
              <w:numPr>
                <w:ilvl w:val="0"/>
                <w:numId w:val="4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學生應了解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AI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運算對環境永續與能源消耗的影響。</w:t>
            </w:r>
          </w:p>
        </w:tc>
        <w:tc>
          <w:tcPr>
            <w:tcW w:w="992" w:type="dxa"/>
            <w:vAlign w:val="center"/>
          </w:tcPr>
          <w:p w14:paraId="5FC952DE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497CEC6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58854E5B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0D1BE25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01C6B89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165C78FA" w14:textId="77777777" w:rsidTr="00591C6E">
        <w:tc>
          <w:tcPr>
            <w:tcW w:w="4395" w:type="dxa"/>
          </w:tcPr>
          <w:p w14:paraId="177693DE" w14:textId="77777777" w:rsidR="00083D27" w:rsidRPr="00083D27" w:rsidRDefault="00083D27" w:rsidP="00083D27">
            <w:pPr>
              <w:pStyle w:val="aa"/>
              <w:numPr>
                <w:ilvl w:val="0"/>
                <w:numId w:val="4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培養學生具備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時代不易被取代的核心能力。</w:t>
            </w:r>
          </w:p>
        </w:tc>
        <w:tc>
          <w:tcPr>
            <w:tcW w:w="992" w:type="dxa"/>
            <w:vAlign w:val="center"/>
          </w:tcPr>
          <w:p w14:paraId="3B136B7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730F6AF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31871CF6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276EC8D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601B6772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76996D94" w14:textId="77777777" w:rsidTr="00591C6E">
        <w:tc>
          <w:tcPr>
            <w:tcW w:w="4395" w:type="dxa"/>
          </w:tcPr>
          <w:p w14:paraId="7499CC42" w14:textId="77777777" w:rsidR="00083D27" w:rsidRPr="00083D27" w:rsidRDefault="00083D27" w:rsidP="00083D27">
            <w:pPr>
              <w:pStyle w:val="aa"/>
              <w:numPr>
                <w:ilvl w:val="0"/>
                <w:numId w:val="4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使用生成式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時，應尊重原創者的著作權。</w:t>
            </w:r>
          </w:p>
        </w:tc>
        <w:tc>
          <w:tcPr>
            <w:tcW w:w="992" w:type="dxa"/>
            <w:vAlign w:val="center"/>
          </w:tcPr>
          <w:p w14:paraId="4B3DFE1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vAlign w:val="center"/>
          </w:tcPr>
          <w:p w14:paraId="24493A15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vAlign w:val="center"/>
          </w:tcPr>
          <w:p w14:paraId="2845F1E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vAlign w:val="center"/>
          </w:tcPr>
          <w:p w14:paraId="1E5ED0B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vAlign w:val="center"/>
          </w:tcPr>
          <w:p w14:paraId="3679B820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  <w:tr w:rsidR="00083D27" w:rsidRPr="00083D27" w14:paraId="2B315AA7" w14:textId="77777777" w:rsidTr="00591C6E">
        <w:tc>
          <w:tcPr>
            <w:tcW w:w="4395" w:type="dxa"/>
            <w:tcBorders>
              <w:top w:val="single" w:sz="4" w:space="0" w:color="auto"/>
              <w:bottom w:val="single" w:sz="12" w:space="0" w:color="auto"/>
            </w:tcBorders>
          </w:tcPr>
          <w:p w14:paraId="770DAB51" w14:textId="77777777" w:rsidR="00083D27" w:rsidRPr="00083D27" w:rsidRDefault="00083D27" w:rsidP="00083D27">
            <w:pPr>
              <w:pStyle w:val="aa"/>
              <w:numPr>
                <w:ilvl w:val="0"/>
                <w:numId w:val="4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教育主管機關應提供老師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AI </w:t>
            </w:r>
            <w:r w:rsidRPr="00083D27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倫理與專業訓練。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7239A3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19FBC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DBF747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AA224D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F2D711" w14:textId="77777777" w:rsidR="00083D27" w:rsidRPr="00083D27" w:rsidRDefault="00083D27" w:rsidP="00591C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3D27">
              <w:rPr>
                <w:rFonts w:ascii="新細明體" w:eastAsia="新細明體" w:hAnsi="新細明體" w:cs="新細明體" w:hint="eastAsia"/>
                <w:color w:val="000000" w:themeColor="text1"/>
                <w:sz w:val="27"/>
                <w:szCs w:val="27"/>
              </w:rPr>
              <w:t>◎</w:t>
            </w:r>
          </w:p>
        </w:tc>
      </w:tr>
    </w:tbl>
    <w:p w14:paraId="531AC093" w14:textId="445AAFA1" w:rsidR="00083D27" w:rsidRPr="006C29C7" w:rsidRDefault="0029440E" w:rsidP="0039587B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5724990F" w14:textId="529889C5" w:rsidR="0029440E" w:rsidRPr="006C29C7" w:rsidRDefault="0029440E" w:rsidP="0029440E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三、六大</w:t>
      </w:r>
      <w:r w:rsidR="00A356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向度</w:t>
      </w:r>
      <w:r w:rsidR="00411024"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倫理</w:t>
      </w:r>
      <w:r w:rsidRPr="006C29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問題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指標的差異分析</w:t>
      </w:r>
    </w:p>
    <w:p w14:paraId="3210C5D1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</w:p>
    <w:p w14:paraId="4881B5F2" w14:textId="38B566C9" w:rsidR="0029440E" w:rsidRPr="006C29C7" w:rsidRDefault="0029440E" w:rsidP="0029440E">
      <w:pPr>
        <w:widowControl/>
        <w:ind w:firstLineChars="300" w:firstLine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6164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不同背景下「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9440E" w:rsidRPr="006C29C7" w14:paraId="18F5F4FA" w14:textId="77777777" w:rsidTr="00CB6341">
        <w:tc>
          <w:tcPr>
            <w:tcW w:w="1965" w:type="dxa"/>
            <w:vAlign w:val="center"/>
          </w:tcPr>
          <w:p w14:paraId="332DE8A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向度指標</w:t>
            </w:r>
          </w:p>
        </w:tc>
        <w:tc>
          <w:tcPr>
            <w:tcW w:w="3685" w:type="dxa"/>
            <w:gridSpan w:val="2"/>
            <w:vAlign w:val="center"/>
          </w:tcPr>
          <w:p w14:paraId="0342D2B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359A88F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0485B82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9440E" w:rsidRPr="006C29C7" w14:paraId="6ED92F39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2EC3E1A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人權與人本</w:t>
            </w:r>
          </w:p>
        </w:tc>
        <w:tc>
          <w:tcPr>
            <w:tcW w:w="1417" w:type="dxa"/>
            <w:vMerge w:val="restart"/>
            <w:vAlign w:val="center"/>
          </w:tcPr>
          <w:p w14:paraId="2BB3A9E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268A5A57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24B8776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81.15</w:t>
            </w:r>
          </w:p>
        </w:tc>
        <w:tc>
          <w:tcPr>
            <w:tcW w:w="1288" w:type="dxa"/>
            <w:vMerge w:val="restart"/>
            <w:vAlign w:val="center"/>
          </w:tcPr>
          <w:p w14:paraId="53C95BF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9440E" w:rsidRPr="006C29C7" w14:paraId="63F7D38F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1CF5958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475D3E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4E19EF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5A45AC5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80.85</w:t>
            </w:r>
          </w:p>
        </w:tc>
        <w:tc>
          <w:tcPr>
            <w:tcW w:w="1288" w:type="dxa"/>
            <w:vMerge/>
            <w:vAlign w:val="center"/>
          </w:tcPr>
          <w:p w14:paraId="3DF10FC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381A2680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357BF59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F8A214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2BCF87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28C5380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80.56</w:t>
            </w:r>
          </w:p>
        </w:tc>
        <w:tc>
          <w:tcPr>
            <w:tcW w:w="1288" w:type="dxa"/>
            <w:vMerge/>
            <w:vAlign w:val="center"/>
          </w:tcPr>
          <w:p w14:paraId="3102163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5951493D" w14:textId="77777777" w:rsidTr="00CB6341">
        <w:tc>
          <w:tcPr>
            <w:tcW w:w="1965" w:type="dxa"/>
            <w:vMerge/>
            <w:vAlign w:val="center"/>
          </w:tcPr>
          <w:p w14:paraId="5E43C80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5D91F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45B6111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74B98C9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83.02</w:t>
            </w:r>
          </w:p>
        </w:tc>
        <w:tc>
          <w:tcPr>
            <w:tcW w:w="1288" w:type="dxa"/>
            <w:vMerge w:val="restart"/>
            <w:vAlign w:val="center"/>
          </w:tcPr>
          <w:p w14:paraId="0D529D4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35675C6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485ACCBE" w14:textId="77777777" w:rsidTr="00CB6341">
        <w:tc>
          <w:tcPr>
            <w:tcW w:w="1965" w:type="dxa"/>
            <w:vMerge/>
            <w:vAlign w:val="center"/>
          </w:tcPr>
          <w:p w14:paraId="1E73973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37D85C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181165B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2043615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80.90</w:t>
            </w:r>
          </w:p>
        </w:tc>
        <w:tc>
          <w:tcPr>
            <w:tcW w:w="1288" w:type="dxa"/>
            <w:vMerge/>
            <w:vAlign w:val="center"/>
          </w:tcPr>
          <w:p w14:paraId="53FA675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48650603" w14:textId="77777777" w:rsidTr="00CB6341">
        <w:tc>
          <w:tcPr>
            <w:tcW w:w="1965" w:type="dxa"/>
            <w:vMerge/>
            <w:vAlign w:val="center"/>
          </w:tcPr>
          <w:p w14:paraId="5E6D7CF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95F4DA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83284D6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551EF40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76.95</w:t>
            </w:r>
          </w:p>
        </w:tc>
        <w:tc>
          <w:tcPr>
            <w:tcW w:w="1288" w:type="dxa"/>
            <w:vMerge/>
            <w:vAlign w:val="center"/>
          </w:tcPr>
          <w:p w14:paraId="1F84E57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25C158A1" w14:textId="77777777" w:rsidTr="00CB6341">
        <w:tc>
          <w:tcPr>
            <w:tcW w:w="1965" w:type="dxa"/>
            <w:vMerge/>
            <w:vAlign w:val="center"/>
          </w:tcPr>
          <w:p w14:paraId="66A488D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23761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5875B767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3709D7F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82.66</w:t>
            </w:r>
          </w:p>
        </w:tc>
        <w:tc>
          <w:tcPr>
            <w:tcW w:w="1288" w:type="dxa"/>
            <w:vMerge w:val="restart"/>
            <w:vAlign w:val="center"/>
          </w:tcPr>
          <w:p w14:paraId="0FAEE7A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4,5,6</w:t>
            </w:r>
          </w:p>
          <w:p w14:paraId="43F927F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4,6</w:t>
            </w:r>
          </w:p>
          <w:p w14:paraId="487E063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3,4,5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6</w:t>
            </w:r>
          </w:p>
        </w:tc>
      </w:tr>
      <w:tr w:rsidR="0029440E" w:rsidRPr="006C29C7" w14:paraId="1E264A6A" w14:textId="77777777" w:rsidTr="00CB6341">
        <w:tc>
          <w:tcPr>
            <w:tcW w:w="1965" w:type="dxa"/>
            <w:vMerge/>
            <w:vAlign w:val="center"/>
          </w:tcPr>
          <w:p w14:paraId="0571DA8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BD83B4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684B9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0928F6D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82.40</w:t>
            </w:r>
          </w:p>
        </w:tc>
        <w:tc>
          <w:tcPr>
            <w:tcW w:w="1288" w:type="dxa"/>
            <w:vMerge/>
            <w:vAlign w:val="center"/>
          </w:tcPr>
          <w:p w14:paraId="039249C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52571845" w14:textId="77777777" w:rsidTr="00CB6341">
        <w:tc>
          <w:tcPr>
            <w:tcW w:w="1965" w:type="dxa"/>
            <w:vMerge/>
            <w:vAlign w:val="center"/>
          </w:tcPr>
          <w:p w14:paraId="3E01918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D39041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F5FDA72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4B4C48A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82.29</w:t>
            </w:r>
          </w:p>
        </w:tc>
        <w:tc>
          <w:tcPr>
            <w:tcW w:w="1288" w:type="dxa"/>
            <w:vMerge/>
            <w:vAlign w:val="center"/>
          </w:tcPr>
          <w:p w14:paraId="488C885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541BFD4A" w14:textId="77777777" w:rsidTr="00CB6341">
        <w:tc>
          <w:tcPr>
            <w:tcW w:w="1965" w:type="dxa"/>
            <w:vMerge/>
            <w:vAlign w:val="center"/>
          </w:tcPr>
          <w:p w14:paraId="724ADE6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D43700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F2ECA7C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211AEB7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79.91</w:t>
            </w:r>
          </w:p>
        </w:tc>
        <w:tc>
          <w:tcPr>
            <w:tcW w:w="1288" w:type="dxa"/>
            <w:vMerge/>
            <w:vAlign w:val="center"/>
          </w:tcPr>
          <w:p w14:paraId="20C8D83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32BBF4F" w14:textId="77777777" w:rsidTr="00CB6341">
        <w:tc>
          <w:tcPr>
            <w:tcW w:w="1965" w:type="dxa"/>
            <w:vMerge/>
            <w:vAlign w:val="center"/>
          </w:tcPr>
          <w:p w14:paraId="50D0E00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82ED50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7AED2F2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48DF555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80.19</w:t>
            </w:r>
          </w:p>
        </w:tc>
        <w:tc>
          <w:tcPr>
            <w:tcW w:w="1288" w:type="dxa"/>
            <w:vMerge/>
            <w:vAlign w:val="center"/>
          </w:tcPr>
          <w:p w14:paraId="3AD9089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49EA0A89" w14:textId="77777777" w:rsidTr="00CB6341">
        <w:tc>
          <w:tcPr>
            <w:tcW w:w="1965" w:type="dxa"/>
            <w:vMerge/>
            <w:vAlign w:val="center"/>
          </w:tcPr>
          <w:p w14:paraId="3056F87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387B57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84A73B2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3B45541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77.21</w:t>
            </w:r>
          </w:p>
        </w:tc>
        <w:tc>
          <w:tcPr>
            <w:tcW w:w="1288" w:type="dxa"/>
            <w:vMerge/>
            <w:vAlign w:val="center"/>
          </w:tcPr>
          <w:p w14:paraId="6DB8142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32A3190A" w14:textId="37AAC2F2" w:rsidR="0029440E" w:rsidRPr="006C29C7" w:rsidRDefault="0029440E" w:rsidP="0029440E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3604645C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618ADB16" w14:textId="77777777" w:rsidR="0029440E" w:rsidRPr="006C29C7" w:rsidRDefault="0029440E" w:rsidP="0029440E">
      <w:pPr>
        <w:pStyle w:val="aa"/>
        <w:numPr>
          <w:ilvl w:val="3"/>
          <w:numId w:val="9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不同服務年資教師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之間未具有顯著的差異。</w:t>
      </w:r>
    </w:p>
    <w:p w14:paraId="2703C7A4" w14:textId="3B9E446A" w:rsidR="0029440E" w:rsidRPr="006C29C7" w:rsidRDefault="0029440E" w:rsidP="0029440E">
      <w:pPr>
        <w:pStyle w:val="aa"/>
        <w:numPr>
          <w:ilvl w:val="3"/>
          <w:numId w:val="9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</w:t>
      </w:r>
      <w:r w:rsidR="00A356E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(83.02)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(80.90)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(76.95)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</w:t>
      </w:r>
      <w:r w:rsidRPr="007E2E6B">
        <w:rPr>
          <w:rFonts w:ascii="Times New Roman" w:eastAsia="標楷體" w:hAnsi="Times New Roman" w:cs="Times New Roman"/>
          <w:color w:val="000000"/>
          <w:sz w:val="28"/>
          <w:szCs w:val="28"/>
        </w:rPr>
        <w:t>另</w:t>
      </w:r>
      <w:r w:rsidR="009A2B36" w:rsidRPr="007E2E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外</w:t>
      </w:r>
      <w:r w:rsidR="00A356EF" w:rsidRPr="007E2E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(8</w:t>
      </w:r>
      <w:r w:rsidR="008D02DD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0.90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E2146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</w:t>
      </w:r>
      <w:r w:rsidR="008D02DD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95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570EA097" w14:textId="634379B8" w:rsidR="0029440E" w:rsidRPr="006C29C7" w:rsidRDefault="0029440E" w:rsidP="0029440E">
      <w:pPr>
        <w:pStyle w:val="aa"/>
        <w:numPr>
          <w:ilvl w:val="3"/>
          <w:numId w:val="9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人權與人本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</w:t>
      </w:r>
      <w:proofErr w:type="gramStart"/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北</w:t>
      </w:r>
      <w:proofErr w:type="gramEnd"/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(79.91)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(80.19)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(77.21)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；</w:t>
      </w:r>
      <w:r w:rsidR="007E2E6B">
        <w:rPr>
          <w:rFonts w:ascii="Times New Roman" w:eastAsia="標楷體" w:hAnsi="Times New Roman" w:cs="Times New Roman"/>
          <w:color w:val="000000"/>
          <w:sz w:val="28"/>
          <w:szCs w:val="28"/>
        </w:rPr>
        <w:t>另外，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(82.40)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(82.29)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(79.91)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(80.19)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(77.21)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67339BAB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41E7CEA8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公平與多元</w:t>
      </w:r>
    </w:p>
    <w:p w14:paraId="74EFCD35" w14:textId="65C84970" w:rsidR="0029440E" w:rsidRPr="006C29C7" w:rsidRDefault="0029440E" w:rsidP="0029440E">
      <w:pPr>
        <w:widowControl/>
        <w:ind w:firstLineChars="300" w:firstLine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6164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不同背景下「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公平與多元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9440E" w:rsidRPr="006C29C7" w14:paraId="6C00E435" w14:textId="77777777" w:rsidTr="00CB6341">
        <w:tc>
          <w:tcPr>
            <w:tcW w:w="1965" w:type="dxa"/>
            <w:vAlign w:val="center"/>
          </w:tcPr>
          <w:p w14:paraId="2EA063B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向度指標</w:t>
            </w:r>
          </w:p>
        </w:tc>
        <w:tc>
          <w:tcPr>
            <w:tcW w:w="3685" w:type="dxa"/>
            <w:gridSpan w:val="2"/>
            <w:vAlign w:val="center"/>
          </w:tcPr>
          <w:p w14:paraId="5A1E27E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51ED297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125BEF8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9440E" w:rsidRPr="006C29C7" w14:paraId="7FAFAD64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793FC11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公平與多元</w:t>
            </w:r>
          </w:p>
        </w:tc>
        <w:tc>
          <w:tcPr>
            <w:tcW w:w="1417" w:type="dxa"/>
            <w:vMerge w:val="restart"/>
            <w:vAlign w:val="center"/>
          </w:tcPr>
          <w:p w14:paraId="1DE032C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3D07D906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711D9CE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80.93</w:t>
            </w:r>
          </w:p>
        </w:tc>
        <w:tc>
          <w:tcPr>
            <w:tcW w:w="1288" w:type="dxa"/>
            <w:vMerge w:val="restart"/>
            <w:vAlign w:val="center"/>
          </w:tcPr>
          <w:p w14:paraId="181884E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778F643B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119BD1D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1CEBA9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2D817C2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0714211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80.22</w:t>
            </w:r>
          </w:p>
        </w:tc>
        <w:tc>
          <w:tcPr>
            <w:tcW w:w="1288" w:type="dxa"/>
            <w:vMerge/>
            <w:vAlign w:val="center"/>
          </w:tcPr>
          <w:p w14:paraId="2A46C20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1C50D837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30520C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6C710C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DBEC74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190AD42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79.62</w:t>
            </w:r>
          </w:p>
        </w:tc>
        <w:tc>
          <w:tcPr>
            <w:tcW w:w="1288" w:type="dxa"/>
            <w:vMerge/>
            <w:vAlign w:val="center"/>
          </w:tcPr>
          <w:p w14:paraId="4F7A27A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7E57A6FC" w14:textId="77777777" w:rsidTr="00CB6341">
        <w:tc>
          <w:tcPr>
            <w:tcW w:w="1965" w:type="dxa"/>
            <w:vMerge/>
            <w:vAlign w:val="center"/>
          </w:tcPr>
          <w:p w14:paraId="64836A9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9C9D3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3348EF1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100965E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82.24</w:t>
            </w:r>
          </w:p>
        </w:tc>
        <w:tc>
          <w:tcPr>
            <w:tcW w:w="1288" w:type="dxa"/>
            <w:vMerge w:val="restart"/>
            <w:vAlign w:val="center"/>
          </w:tcPr>
          <w:p w14:paraId="539818C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0CFA6DE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0CE11840" w14:textId="77777777" w:rsidTr="00CB6341">
        <w:tc>
          <w:tcPr>
            <w:tcW w:w="1965" w:type="dxa"/>
            <w:vMerge/>
            <w:vAlign w:val="center"/>
          </w:tcPr>
          <w:p w14:paraId="03AE10D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7C9460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F9125CF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4E643BC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80.06</w:t>
            </w:r>
          </w:p>
        </w:tc>
        <w:tc>
          <w:tcPr>
            <w:tcW w:w="1288" w:type="dxa"/>
            <w:vMerge/>
            <w:vAlign w:val="center"/>
          </w:tcPr>
          <w:p w14:paraId="7657443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6CD5DA18" w14:textId="77777777" w:rsidTr="00CB6341">
        <w:tc>
          <w:tcPr>
            <w:tcW w:w="1965" w:type="dxa"/>
            <w:vMerge/>
            <w:vAlign w:val="center"/>
          </w:tcPr>
          <w:p w14:paraId="326C052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50D671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E393F6B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15429FC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76.99</w:t>
            </w:r>
          </w:p>
        </w:tc>
        <w:tc>
          <w:tcPr>
            <w:tcW w:w="1288" w:type="dxa"/>
            <w:vMerge/>
            <w:vAlign w:val="center"/>
          </w:tcPr>
          <w:p w14:paraId="37F92A3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2C94BCD" w14:textId="77777777" w:rsidTr="00CB6341">
        <w:tc>
          <w:tcPr>
            <w:tcW w:w="1965" w:type="dxa"/>
            <w:vMerge/>
            <w:vAlign w:val="center"/>
          </w:tcPr>
          <w:p w14:paraId="631CC18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13A41B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12F82795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55133CA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81.85</w:t>
            </w:r>
          </w:p>
        </w:tc>
        <w:tc>
          <w:tcPr>
            <w:tcW w:w="1288" w:type="dxa"/>
            <w:vMerge w:val="restart"/>
            <w:vAlign w:val="center"/>
          </w:tcPr>
          <w:p w14:paraId="4FC424EC" w14:textId="2F453E5B" w:rsidR="0029440E" w:rsidRPr="006C29C7" w:rsidRDefault="0029440E" w:rsidP="00E2146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1,2</w:t>
            </w:r>
            <w:r w:rsidR="00E21467"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,3,4,5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 xml:space="preserve">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18"/>
                <w:szCs w:val="12"/>
              </w:rPr>
              <w:t>6</w:t>
            </w:r>
          </w:p>
        </w:tc>
      </w:tr>
      <w:tr w:rsidR="0029440E" w:rsidRPr="006C29C7" w14:paraId="07801A11" w14:textId="77777777" w:rsidTr="00CB6341">
        <w:tc>
          <w:tcPr>
            <w:tcW w:w="1965" w:type="dxa"/>
            <w:vMerge/>
            <w:vAlign w:val="center"/>
          </w:tcPr>
          <w:p w14:paraId="6F6DB7A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F2CA7F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F347E14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2BD5ACD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80.83</w:t>
            </w:r>
          </w:p>
        </w:tc>
        <w:tc>
          <w:tcPr>
            <w:tcW w:w="1288" w:type="dxa"/>
            <w:vMerge/>
            <w:vAlign w:val="center"/>
          </w:tcPr>
          <w:p w14:paraId="3F53A8D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D6DE168" w14:textId="77777777" w:rsidTr="00CB6341">
        <w:tc>
          <w:tcPr>
            <w:tcW w:w="1965" w:type="dxa"/>
            <w:vMerge/>
            <w:vAlign w:val="center"/>
          </w:tcPr>
          <w:p w14:paraId="5874C43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299054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36BE8E2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2DD1DE2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81.62</w:t>
            </w:r>
          </w:p>
        </w:tc>
        <w:tc>
          <w:tcPr>
            <w:tcW w:w="1288" w:type="dxa"/>
            <w:vMerge/>
            <w:vAlign w:val="center"/>
          </w:tcPr>
          <w:p w14:paraId="67442C8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2D303C3F" w14:textId="77777777" w:rsidTr="00CB6341">
        <w:tc>
          <w:tcPr>
            <w:tcW w:w="1965" w:type="dxa"/>
            <w:vMerge/>
            <w:vAlign w:val="center"/>
          </w:tcPr>
          <w:p w14:paraId="3B6D37D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804CE0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B61045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73EF511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80.35</w:t>
            </w:r>
          </w:p>
        </w:tc>
        <w:tc>
          <w:tcPr>
            <w:tcW w:w="1288" w:type="dxa"/>
            <w:vMerge/>
            <w:vAlign w:val="center"/>
          </w:tcPr>
          <w:p w14:paraId="3F07E6D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2340E8F3" w14:textId="77777777" w:rsidTr="00CB6341">
        <w:tc>
          <w:tcPr>
            <w:tcW w:w="1965" w:type="dxa"/>
            <w:vMerge/>
            <w:vAlign w:val="center"/>
          </w:tcPr>
          <w:p w14:paraId="2E840AD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9FA3C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95BF24B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576B2CF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80.37</w:t>
            </w:r>
          </w:p>
        </w:tc>
        <w:tc>
          <w:tcPr>
            <w:tcW w:w="1288" w:type="dxa"/>
            <w:vMerge/>
            <w:vAlign w:val="center"/>
          </w:tcPr>
          <w:p w14:paraId="45A9EEF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9E5FF79" w14:textId="77777777" w:rsidTr="00CB6341">
        <w:tc>
          <w:tcPr>
            <w:tcW w:w="1965" w:type="dxa"/>
            <w:vMerge/>
            <w:vAlign w:val="center"/>
          </w:tcPr>
          <w:p w14:paraId="0C3571B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9595A1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3E21CEA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447C20E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76.26</w:t>
            </w:r>
          </w:p>
        </w:tc>
        <w:tc>
          <w:tcPr>
            <w:tcW w:w="1288" w:type="dxa"/>
            <w:vMerge/>
            <w:vAlign w:val="center"/>
          </w:tcPr>
          <w:p w14:paraId="6906833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47869AE6" w14:textId="4AA15887" w:rsidR="0029440E" w:rsidRPr="006C29C7" w:rsidRDefault="0029440E" w:rsidP="0029440E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11F15082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71AA54BA" w14:textId="49734B19" w:rsidR="0029440E" w:rsidRPr="006C29C7" w:rsidRDefault="0029440E" w:rsidP="0029440E">
      <w:pPr>
        <w:pStyle w:val="aa"/>
        <w:numPr>
          <w:ilvl w:val="3"/>
          <w:numId w:val="13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公平與多元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服務年資</w:t>
      </w:r>
      <w:r w:rsidRPr="006C29C7">
        <w:rPr>
          <w:rFonts w:ascii="Times New Roman" w:eastAsia="標楷體" w:hAnsi="Times New Roman" w:cs="Times New Roman"/>
          <w:sz w:val="28"/>
          <w:szCs w:val="28"/>
        </w:rPr>
        <w:t>10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年以下教師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(80.93)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</w:t>
      </w:r>
      <w:r w:rsidRPr="006C29C7">
        <w:rPr>
          <w:rFonts w:ascii="Times New Roman" w:eastAsia="標楷體" w:hAnsi="Times New Roman" w:cs="Times New Roman"/>
          <w:sz w:val="28"/>
          <w:szCs w:val="28"/>
        </w:rPr>
        <w:t>服務年資</w:t>
      </w:r>
      <w:r w:rsidRPr="006C29C7">
        <w:rPr>
          <w:rFonts w:ascii="Times New Roman" w:eastAsia="標楷體" w:hAnsi="Times New Roman" w:cs="Times New Roman"/>
          <w:sz w:val="28"/>
          <w:szCs w:val="28"/>
        </w:rPr>
        <w:t>21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年以上教師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(79.62)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2E816B0B" w14:textId="0494158E" w:rsidR="0029440E" w:rsidRPr="006C29C7" w:rsidRDefault="0029440E" w:rsidP="0029440E">
      <w:pPr>
        <w:pStyle w:val="aa"/>
        <w:numPr>
          <w:ilvl w:val="3"/>
          <w:numId w:val="13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公平與多元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(82.24)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(80.06)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(76.99)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</w:t>
      </w:r>
      <w:r w:rsidR="007E2E6B">
        <w:rPr>
          <w:rFonts w:ascii="Times New Roman" w:eastAsia="標楷體" w:hAnsi="Times New Roman" w:cs="Times New Roman"/>
          <w:color w:val="000000"/>
          <w:sz w:val="28"/>
          <w:szCs w:val="28"/>
        </w:rPr>
        <w:t>另外，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</w:t>
      </w:r>
      <w:r w:rsidR="008D02DD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0.06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也顯著高於高級中等學校教師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</w:t>
      </w:r>
      <w:r w:rsidR="008D02DD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99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5F4480F" w14:textId="77777777" w:rsidR="0029440E" w:rsidRPr="006C29C7" w:rsidRDefault="0029440E" w:rsidP="0029440E">
      <w:pPr>
        <w:pStyle w:val="aa"/>
        <w:numPr>
          <w:ilvl w:val="3"/>
          <w:numId w:val="13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公平與多元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」的百分數，北北基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(81.85)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(80.83)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(81.62)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(80.35)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(80.37)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(76.26)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77D30BA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18C34223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隱私與資料保護</w:t>
      </w:r>
    </w:p>
    <w:p w14:paraId="15CD0837" w14:textId="1EC301EB" w:rsidR="0029440E" w:rsidRPr="006C29C7" w:rsidRDefault="0029440E" w:rsidP="0029440E">
      <w:pPr>
        <w:widowControl/>
        <w:ind w:firstLineChars="300" w:firstLine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6164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不同背景下「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隱私與資料保護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9440E" w:rsidRPr="006C29C7" w14:paraId="3780C345" w14:textId="77777777" w:rsidTr="00CB6341">
        <w:tc>
          <w:tcPr>
            <w:tcW w:w="1965" w:type="dxa"/>
            <w:vAlign w:val="center"/>
          </w:tcPr>
          <w:p w14:paraId="75C0F51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向度指標</w:t>
            </w:r>
          </w:p>
        </w:tc>
        <w:tc>
          <w:tcPr>
            <w:tcW w:w="3685" w:type="dxa"/>
            <w:gridSpan w:val="2"/>
            <w:vAlign w:val="center"/>
          </w:tcPr>
          <w:p w14:paraId="0687DF7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25944C7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45465D9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9440E" w:rsidRPr="006C29C7" w14:paraId="12BC47D9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61CFF30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隱私與資料保護</w:t>
            </w:r>
          </w:p>
        </w:tc>
        <w:tc>
          <w:tcPr>
            <w:tcW w:w="1417" w:type="dxa"/>
            <w:vMerge w:val="restart"/>
            <w:vAlign w:val="center"/>
          </w:tcPr>
          <w:p w14:paraId="01AA250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775BA288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11773A9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81.36</w:t>
            </w:r>
          </w:p>
        </w:tc>
        <w:tc>
          <w:tcPr>
            <w:tcW w:w="1288" w:type="dxa"/>
            <w:vMerge w:val="restart"/>
            <w:vAlign w:val="center"/>
          </w:tcPr>
          <w:p w14:paraId="260E6EC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9440E" w:rsidRPr="006C29C7" w14:paraId="3EF80372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C1CFFD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F90855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65771EE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23BA9AD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81.00</w:t>
            </w:r>
          </w:p>
        </w:tc>
        <w:tc>
          <w:tcPr>
            <w:tcW w:w="1288" w:type="dxa"/>
            <w:vMerge/>
            <w:vAlign w:val="center"/>
          </w:tcPr>
          <w:p w14:paraId="48D2183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3DD41E2D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BA903D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E05C16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DDA366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27661C6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80.95</w:t>
            </w:r>
          </w:p>
        </w:tc>
        <w:tc>
          <w:tcPr>
            <w:tcW w:w="1288" w:type="dxa"/>
            <w:vMerge/>
            <w:vAlign w:val="center"/>
          </w:tcPr>
          <w:p w14:paraId="135BA4F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4F459CD7" w14:textId="77777777" w:rsidTr="00CB6341">
        <w:tc>
          <w:tcPr>
            <w:tcW w:w="1965" w:type="dxa"/>
            <w:vMerge/>
            <w:vAlign w:val="center"/>
          </w:tcPr>
          <w:p w14:paraId="0D966FA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46223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209AD1C6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6E6E6B3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83.49</w:t>
            </w:r>
          </w:p>
        </w:tc>
        <w:tc>
          <w:tcPr>
            <w:tcW w:w="1288" w:type="dxa"/>
            <w:vMerge w:val="restart"/>
            <w:vAlign w:val="center"/>
          </w:tcPr>
          <w:p w14:paraId="1D136E4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0D7B53A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32C057C6" w14:textId="77777777" w:rsidTr="00CB6341">
        <w:tc>
          <w:tcPr>
            <w:tcW w:w="1965" w:type="dxa"/>
            <w:vMerge/>
            <w:vAlign w:val="center"/>
          </w:tcPr>
          <w:p w14:paraId="3C9EB62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FBECC0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5A6554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19216C3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81.12</w:t>
            </w:r>
          </w:p>
        </w:tc>
        <w:tc>
          <w:tcPr>
            <w:tcW w:w="1288" w:type="dxa"/>
            <w:vMerge/>
            <w:vAlign w:val="center"/>
          </w:tcPr>
          <w:p w14:paraId="324240E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62ECD425" w14:textId="77777777" w:rsidTr="00CB6341">
        <w:tc>
          <w:tcPr>
            <w:tcW w:w="1965" w:type="dxa"/>
            <w:vMerge/>
            <w:vAlign w:val="center"/>
          </w:tcPr>
          <w:p w14:paraId="17F424D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C35304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F890EA5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7803B26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76.81</w:t>
            </w:r>
          </w:p>
        </w:tc>
        <w:tc>
          <w:tcPr>
            <w:tcW w:w="1288" w:type="dxa"/>
            <w:vMerge/>
            <w:vAlign w:val="center"/>
          </w:tcPr>
          <w:p w14:paraId="40DFC09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241BB86A" w14:textId="77777777" w:rsidTr="00CB6341">
        <w:tc>
          <w:tcPr>
            <w:tcW w:w="1965" w:type="dxa"/>
            <w:vMerge/>
            <w:vAlign w:val="center"/>
          </w:tcPr>
          <w:p w14:paraId="3293877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0C12CB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6DDD1057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54C8CBB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83.12</w:t>
            </w:r>
          </w:p>
        </w:tc>
        <w:tc>
          <w:tcPr>
            <w:tcW w:w="1288" w:type="dxa"/>
            <w:vMerge w:val="restart"/>
            <w:vAlign w:val="center"/>
          </w:tcPr>
          <w:p w14:paraId="363C444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4,6</w:t>
            </w:r>
          </w:p>
          <w:p w14:paraId="41137FD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2,3,4,5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29440E" w:rsidRPr="006C29C7" w14:paraId="669B532B" w14:textId="77777777" w:rsidTr="00CB6341">
        <w:tc>
          <w:tcPr>
            <w:tcW w:w="1965" w:type="dxa"/>
            <w:vMerge/>
            <w:vAlign w:val="center"/>
          </w:tcPr>
          <w:p w14:paraId="567E908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07B529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61CA355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33B2AF0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81.64</w:t>
            </w:r>
          </w:p>
        </w:tc>
        <w:tc>
          <w:tcPr>
            <w:tcW w:w="1288" w:type="dxa"/>
            <w:vMerge/>
            <w:vAlign w:val="center"/>
          </w:tcPr>
          <w:p w14:paraId="68F0528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8D41621" w14:textId="77777777" w:rsidTr="00CB6341">
        <w:tc>
          <w:tcPr>
            <w:tcW w:w="1965" w:type="dxa"/>
            <w:vMerge/>
            <w:vAlign w:val="center"/>
          </w:tcPr>
          <w:p w14:paraId="6FD28D0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B7A5CA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04060C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60CDBFD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82.60</w:t>
            </w:r>
          </w:p>
        </w:tc>
        <w:tc>
          <w:tcPr>
            <w:tcW w:w="1288" w:type="dxa"/>
            <w:vMerge/>
            <w:vAlign w:val="center"/>
          </w:tcPr>
          <w:p w14:paraId="50452CC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DC4D62E" w14:textId="77777777" w:rsidTr="00CB6341">
        <w:tc>
          <w:tcPr>
            <w:tcW w:w="1965" w:type="dxa"/>
            <w:vMerge/>
            <w:vAlign w:val="center"/>
          </w:tcPr>
          <w:p w14:paraId="4B61B42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E49E10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34BFDEC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4559422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80.60</w:t>
            </w:r>
          </w:p>
        </w:tc>
        <w:tc>
          <w:tcPr>
            <w:tcW w:w="1288" w:type="dxa"/>
            <w:vMerge/>
            <w:vAlign w:val="center"/>
          </w:tcPr>
          <w:p w14:paraId="0C4B3F3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4C511B39" w14:textId="77777777" w:rsidTr="00CB6341">
        <w:tc>
          <w:tcPr>
            <w:tcW w:w="1965" w:type="dxa"/>
            <w:vMerge/>
            <w:vAlign w:val="center"/>
          </w:tcPr>
          <w:p w14:paraId="43597B3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AD8413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54AFE8D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19142EB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81.29</w:t>
            </w:r>
          </w:p>
        </w:tc>
        <w:tc>
          <w:tcPr>
            <w:tcW w:w="1288" w:type="dxa"/>
            <w:vMerge/>
            <w:vAlign w:val="center"/>
          </w:tcPr>
          <w:p w14:paraId="3650942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8554306" w14:textId="77777777" w:rsidTr="00CB6341">
        <w:tc>
          <w:tcPr>
            <w:tcW w:w="1965" w:type="dxa"/>
            <w:vMerge/>
            <w:vAlign w:val="center"/>
          </w:tcPr>
          <w:p w14:paraId="5E8E3F3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21CBF5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3E5E8BC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561E7CF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77.10</w:t>
            </w:r>
          </w:p>
        </w:tc>
        <w:tc>
          <w:tcPr>
            <w:tcW w:w="1288" w:type="dxa"/>
            <w:vMerge/>
            <w:vAlign w:val="center"/>
          </w:tcPr>
          <w:p w14:paraId="6AACF58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49F8E903" w14:textId="3C839AC7" w:rsidR="0029440E" w:rsidRPr="006C29C7" w:rsidRDefault="0029440E" w:rsidP="0029440E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6D0FFBE4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193F57EF" w14:textId="77777777" w:rsidR="0029440E" w:rsidRPr="006C29C7" w:rsidRDefault="0029440E" w:rsidP="0029440E">
      <w:pPr>
        <w:pStyle w:val="aa"/>
        <w:numPr>
          <w:ilvl w:val="3"/>
          <w:numId w:val="14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隱私與資料保護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不同服務年資教師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之間未具有顯著的差異。</w:t>
      </w:r>
    </w:p>
    <w:p w14:paraId="2E1D3A47" w14:textId="17BCAB81" w:rsidR="0029440E" w:rsidRPr="006C29C7" w:rsidRDefault="0029440E" w:rsidP="0029440E">
      <w:pPr>
        <w:pStyle w:val="aa"/>
        <w:numPr>
          <w:ilvl w:val="3"/>
          <w:numId w:val="14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隱私與資料保護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(83.49)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(81.12)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(76.81)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</w:t>
      </w:r>
      <w:r w:rsidR="007E2E6B">
        <w:rPr>
          <w:rFonts w:ascii="Times New Roman" w:eastAsia="標楷體" w:hAnsi="Times New Roman" w:cs="Times New Roman"/>
          <w:color w:val="000000"/>
          <w:sz w:val="28"/>
          <w:szCs w:val="28"/>
        </w:rPr>
        <w:t>另外，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(81.12)</w:t>
      </w:r>
      <w:r w:rsidR="00E2146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(76.81)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945E1F7" w14:textId="480FC64F" w:rsidR="0029440E" w:rsidRPr="0060054B" w:rsidRDefault="0029440E" w:rsidP="0060054B">
      <w:pPr>
        <w:pStyle w:val="aa"/>
        <w:numPr>
          <w:ilvl w:val="3"/>
          <w:numId w:val="14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隱私與資料保護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(83.12)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(80.60)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(77.10)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教師；此外，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(81.64)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(82.60)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(80.60)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(81.29)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(77.10)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08FAC91B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1801B467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四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透明與責任歸屬</w:t>
      </w:r>
    </w:p>
    <w:p w14:paraId="1472919D" w14:textId="77E4CD96" w:rsidR="0029440E" w:rsidRPr="006C29C7" w:rsidRDefault="0029440E" w:rsidP="0029440E">
      <w:pPr>
        <w:widowControl/>
        <w:ind w:firstLineChars="300" w:firstLine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6164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不同背景下「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透明與責任歸屬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9440E" w:rsidRPr="006C29C7" w14:paraId="2C3862C8" w14:textId="77777777" w:rsidTr="00CB6341">
        <w:tc>
          <w:tcPr>
            <w:tcW w:w="1965" w:type="dxa"/>
            <w:vAlign w:val="center"/>
          </w:tcPr>
          <w:p w14:paraId="0A48DE6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向度指標</w:t>
            </w:r>
          </w:p>
        </w:tc>
        <w:tc>
          <w:tcPr>
            <w:tcW w:w="3685" w:type="dxa"/>
            <w:gridSpan w:val="2"/>
            <w:vAlign w:val="center"/>
          </w:tcPr>
          <w:p w14:paraId="2887AE0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782C931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6112E06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9440E" w:rsidRPr="006C29C7" w14:paraId="2AC4AE21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0A325A7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透明與責任歸屬</w:t>
            </w:r>
          </w:p>
        </w:tc>
        <w:tc>
          <w:tcPr>
            <w:tcW w:w="1417" w:type="dxa"/>
            <w:vMerge w:val="restart"/>
            <w:vAlign w:val="center"/>
          </w:tcPr>
          <w:p w14:paraId="48C454F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2EFCCFF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33C2113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81.32</w:t>
            </w:r>
          </w:p>
        </w:tc>
        <w:tc>
          <w:tcPr>
            <w:tcW w:w="1288" w:type="dxa"/>
            <w:vMerge w:val="restart"/>
            <w:vAlign w:val="center"/>
          </w:tcPr>
          <w:p w14:paraId="371B3B7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9440E" w:rsidRPr="006C29C7" w14:paraId="2DC2313F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5658EB6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C4C7A5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CFED306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26F2381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80.79</w:t>
            </w:r>
          </w:p>
        </w:tc>
        <w:tc>
          <w:tcPr>
            <w:tcW w:w="1288" w:type="dxa"/>
            <w:vMerge/>
            <w:vAlign w:val="center"/>
          </w:tcPr>
          <w:p w14:paraId="355F8D7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4BFCD947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0DE807C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97EC7C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FC36534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760E470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80.86</w:t>
            </w:r>
          </w:p>
        </w:tc>
        <w:tc>
          <w:tcPr>
            <w:tcW w:w="1288" w:type="dxa"/>
            <w:vMerge/>
            <w:vAlign w:val="center"/>
          </w:tcPr>
          <w:p w14:paraId="1CC851F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162505A7" w14:textId="77777777" w:rsidTr="00CB6341">
        <w:tc>
          <w:tcPr>
            <w:tcW w:w="1965" w:type="dxa"/>
            <w:vMerge/>
            <w:vAlign w:val="center"/>
          </w:tcPr>
          <w:p w14:paraId="3E28584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CCE78D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07FE0DDF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3866E7F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83.57</w:t>
            </w:r>
          </w:p>
        </w:tc>
        <w:tc>
          <w:tcPr>
            <w:tcW w:w="1288" w:type="dxa"/>
            <w:vMerge w:val="restart"/>
            <w:vAlign w:val="center"/>
          </w:tcPr>
          <w:p w14:paraId="5EDE0BA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077106F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4E4A7D60" w14:textId="77777777" w:rsidTr="00CB6341">
        <w:tc>
          <w:tcPr>
            <w:tcW w:w="1965" w:type="dxa"/>
            <w:vMerge/>
            <w:vAlign w:val="center"/>
          </w:tcPr>
          <w:p w14:paraId="25569BE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6A8BF2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2B9C570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7BD808B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81.12</w:t>
            </w:r>
          </w:p>
        </w:tc>
        <w:tc>
          <w:tcPr>
            <w:tcW w:w="1288" w:type="dxa"/>
            <w:vMerge/>
            <w:vAlign w:val="center"/>
          </w:tcPr>
          <w:p w14:paraId="29D43D9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234C45EC" w14:textId="77777777" w:rsidTr="00CB6341">
        <w:tc>
          <w:tcPr>
            <w:tcW w:w="1965" w:type="dxa"/>
            <w:vMerge/>
            <w:vAlign w:val="center"/>
          </w:tcPr>
          <w:p w14:paraId="1AB8B15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A77BB1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E51E19D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4648FF9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76.20</w:t>
            </w:r>
          </w:p>
        </w:tc>
        <w:tc>
          <w:tcPr>
            <w:tcW w:w="1288" w:type="dxa"/>
            <w:vMerge/>
            <w:vAlign w:val="center"/>
          </w:tcPr>
          <w:p w14:paraId="7982A04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AF1CEEC" w14:textId="77777777" w:rsidTr="00CB6341">
        <w:tc>
          <w:tcPr>
            <w:tcW w:w="1965" w:type="dxa"/>
            <w:vMerge/>
            <w:vAlign w:val="center"/>
          </w:tcPr>
          <w:p w14:paraId="40233F2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39D15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7C21F11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3D2A04E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82.95</w:t>
            </w:r>
          </w:p>
        </w:tc>
        <w:tc>
          <w:tcPr>
            <w:tcW w:w="1288" w:type="dxa"/>
            <w:vMerge w:val="restart"/>
            <w:vAlign w:val="center"/>
          </w:tcPr>
          <w:p w14:paraId="100BB35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4,6</w:t>
            </w:r>
          </w:p>
          <w:p w14:paraId="2BECEAA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2,3,5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6</w:t>
            </w:r>
          </w:p>
        </w:tc>
      </w:tr>
      <w:tr w:rsidR="0029440E" w:rsidRPr="006C29C7" w14:paraId="36FE0EDA" w14:textId="77777777" w:rsidTr="00CB6341">
        <w:tc>
          <w:tcPr>
            <w:tcW w:w="1965" w:type="dxa"/>
            <w:vMerge/>
            <w:vAlign w:val="center"/>
          </w:tcPr>
          <w:p w14:paraId="699C028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11B051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49EEE5E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002B49A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81.91</w:t>
            </w:r>
          </w:p>
        </w:tc>
        <w:tc>
          <w:tcPr>
            <w:tcW w:w="1288" w:type="dxa"/>
            <w:vMerge/>
            <w:vAlign w:val="center"/>
          </w:tcPr>
          <w:p w14:paraId="17B5DD7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26DE41D" w14:textId="77777777" w:rsidTr="00CB6341">
        <w:tc>
          <w:tcPr>
            <w:tcW w:w="1965" w:type="dxa"/>
            <w:vMerge/>
            <w:vAlign w:val="center"/>
          </w:tcPr>
          <w:p w14:paraId="4B8C834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8948AF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A4EA1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42B580E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82.14</w:t>
            </w:r>
          </w:p>
        </w:tc>
        <w:tc>
          <w:tcPr>
            <w:tcW w:w="1288" w:type="dxa"/>
            <w:vMerge/>
            <w:vAlign w:val="center"/>
          </w:tcPr>
          <w:p w14:paraId="481FAE4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7B9D053F" w14:textId="77777777" w:rsidTr="00CB6341">
        <w:tc>
          <w:tcPr>
            <w:tcW w:w="1965" w:type="dxa"/>
            <w:vMerge/>
            <w:vAlign w:val="center"/>
          </w:tcPr>
          <w:p w14:paraId="4CD4EBD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F68D05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30D17F6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785CEBF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79.88</w:t>
            </w:r>
          </w:p>
        </w:tc>
        <w:tc>
          <w:tcPr>
            <w:tcW w:w="1288" w:type="dxa"/>
            <w:vMerge/>
            <w:vAlign w:val="center"/>
          </w:tcPr>
          <w:p w14:paraId="1FD64EE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4819A562" w14:textId="77777777" w:rsidTr="00CB6341">
        <w:tc>
          <w:tcPr>
            <w:tcW w:w="1965" w:type="dxa"/>
            <w:vMerge/>
            <w:vAlign w:val="center"/>
          </w:tcPr>
          <w:p w14:paraId="51DF373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B5670E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E373187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6673E49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80.91</w:t>
            </w:r>
          </w:p>
        </w:tc>
        <w:tc>
          <w:tcPr>
            <w:tcW w:w="1288" w:type="dxa"/>
            <w:vMerge/>
            <w:vAlign w:val="center"/>
          </w:tcPr>
          <w:p w14:paraId="0714E81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7624D447" w14:textId="77777777" w:rsidTr="00CB6341">
        <w:tc>
          <w:tcPr>
            <w:tcW w:w="1965" w:type="dxa"/>
            <w:vMerge/>
            <w:vAlign w:val="center"/>
          </w:tcPr>
          <w:p w14:paraId="1AEA7C5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0AFEF7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88373DC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1600BCE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77.82</w:t>
            </w:r>
          </w:p>
        </w:tc>
        <w:tc>
          <w:tcPr>
            <w:tcW w:w="1288" w:type="dxa"/>
            <w:vMerge/>
            <w:vAlign w:val="center"/>
          </w:tcPr>
          <w:p w14:paraId="355AC42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7DF09124" w14:textId="361A2A67" w:rsidR="0029440E" w:rsidRPr="006C29C7" w:rsidRDefault="0029440E" w:rsidP="0029440E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10FCFAE8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54324E40" w14:textId="77777777" w:rsidR="0029440E" w:rsidRPr="006C29C7" w:rsidRDefault="0029440E" w:rsidP="0029440E">
      <w:pPr>
        <w:pStyle w:val="aa"/>
        <w:numPr>
          <w:ilvl w:val="3"/>
          <w:numId w:val="15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「透明</w:t>
      </w:r>
      <w:r w:rsidRPr="006C29C7">
        <w:rPr>
          <w:rFonts w:ascii="Times New Roman" w:eastAsia="標楷體" w:hAnsi="Times New Roman" w:cs="Times New Roman"/>
          <w:sz w:val="28"/>
          <w:szCs w:val="28"/>
        </w:rPr>
        <w:t>與責任歸屬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不同服務年資教師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之間未具有顯著的差異。</w:t>
      </w:r>
    </w:p>
    <w:p w14:paraId="28F0E164" w14:textId="3D085B57" w:rsidR="0029440E" w:rsidRPr="006C29C7" w:rsidRDefault="0029440E" w:rsidP="0029440E">
      <w:pPr>
        <w:pStyle w:val="aa"/>
        <w:numPr>
          <w:ilvl w:val="3"/>
          <w:numId w:val="15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透明與責任歸屬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(83.57)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(81.12)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(76.20)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</w:t>
      </w:r>
      <w:r w:rsidR="007E2E6B">
        <w:rPr>
          <w:rFonts w:ascii="Times New Roman" w:eastAsia="標楷體" w:hAnsi="Times New Roman" w:cs="Times New Roman"/>
          <w:color w:val="000000"/>
          <w:sz w:val="28"/>
          <w:szCs w:val="28"/>
        </w:rPr>
        <w:t>另外，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(81.12)</w:t>
      </w:r>
      <w:r w:rsidR="00E2146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(76.20)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C0381A2" w14:textId="3D483A87" w:rsidR="0029440E" w:rsidRPr="006C29C7" w:rsidRDefault="0029440E" w:rsidP="0029440E">
      <w:pPr>
        <w:pStyle w:val="aa"/>
        <w:numPr>
          <w:ilvl w:val="3"/>
          <w:numId w:val="15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透明與責任歸屬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(82.95)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(79.88)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(77.82)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教師；此外，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(81.91)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(82.14)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(80.91)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(77.82)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6D91088D" w14:textId="77777777" w:rsidR="0029440E" w:rsidRPr="0060054B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 w:left="127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0020E38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五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安全與健康</w:t>
      </w:r>
    </w:p>
    <w:p w14:paraId="19E86412" w14:textId="38F46A24" w:rsidR="0029440E" w:rsidRPr="006C29C7" w:rsidRDefault="0029440E" w:rsidP="0029440E">
      <w:pPr>
        <w:widowControl/>
        <w:ind w:firstLineChars="300" w:firstLine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="0061646F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不同背景下「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安全與健康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9440E" w:rsidRPr="006C29C7" w14:paraId="1CF9205A" w14:textId="77777777" w:rsidTr="00CB6341">
        <w:tc>
          <w:tcPr>
            <w:tcW w:w="1965" w:type="dxa"/>
            <w:vAlign w:val="center"/>
          </w:tcPr>
          <w:p w14:paraId="0353C56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向度指標</w:t>
            </w:r>
          </w:p>
        </w:tc>
        <w:tc>
          <w:tcPr>
            <w:tcW w:w="3685" w:type="dxa"/>
            <w:gridSpan w:val="2"/>
            <w:vAlign w:val="center"/>
          </w:tcPr>
          <w:p w14:paraId="3FC8E97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19B16D6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46BEB38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9440E" w:rsidRPr="006C29C7" w14:paraId="4C359ACE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1C5AD0E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安全與健康</w:t>
            </w:r>
            <w:r w:rsidRPr="006C29C7">
              <w:rPr>
                <w:rFonts w:ascii="Times New Roman" w:eastAsia="標楷體" w:hAnsi="Times New Roman" w:cs="Times New Roman"/>
                <w:szCs w:val="24"/>
              </w:rPr>
              <w:t>o.</w:t>
            </w:r>
          </w:p>
        </w:tc>
        <w:tc>
          <w:tcPr>
            <w:tcW w:w="1417" w:type="dxa"/>
            <w:vMerge w:val="restart"/>
            <w:vAlign w:val="center"/>
          </w:tcPr>
          <w:p w14:paraId="630DB85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20669E54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1BD4CE7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82.36</w:t>
            </w:r>
          </w:p>
        </w:tc>
        <w:tc>
          <w:tcPr>
            <w:tcW w:w="1288" w:type="dxa"/>
            <w:vMerge w:val="restart"/>
            <w:vAlign w:val="center"/>
          </w:tcPr>
          <w:p w14:paraId="4E02604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9440E" w:rsidRPr="006C29C7" w14:paraId="104B1AE3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3F809E1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43D963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9B9CA14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378A16E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81.95</w:t>
            </w:r>
          </w:p>
        </w:tc>
        <w:tc>
          <w:tcPr>
            <w:tcW w:w="1288" w:type="dxa"/>
            <w:vMerge/>
            <w:vAlign w:val="center"/>
          </w:tcPr>
          <w:p w14:paraId="479DEAF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57F6280D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2C53293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D60158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A26453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6939334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82.06</w:t>
            </w:r>
          </w:p>
        </w:tc>
        <w:tc>
          <w:tcPr>
            <w:tcW w:w="1288" w:type="dxa"/>
            <w:vMerge/>
            <w:vAlign w:val="center"/>
          </w:tcPr>
          <w:p w14:paraId="527119C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33AE814C" w14:textId="77777777" w:rsidTr="00CB6341">
        <w:tc>
          <w:tcPr>
            <w:tcW w:w="1965" w:type="dxa"/>
            <w:vMerge/>
            <w:vAlign w:val="center"/>
          </w:tcPr>
          <w:p w14:paraId="196B6F3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973BF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49E38303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3825EA9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84.59</w:t>
            </w:r>
          </w:p>
        </w:tc>
        <w:tc>
          <w:tcPr>
            <w:tcW w:w="1288" w:type="dxa"/>
            <w:vMerge w:val="restart"/>
            <w:vAlign w:val="center"/>
          </w:tcPr>
          <w:p w14:paraId="21A5C7A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6FE8090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137E491C" w14:textId="77777777" w:rsidTr="00CB6341">
        <w:tc>
          <w:tcPr>
            <w:tcW w:w="1965" w:type="dxa"/>
            <w:vMerge/>
            <w:vAlign w:val="center"/>
          </w:tcPr>
          <w:p w14:paraId="48A305E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126E2E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DAE220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5721C04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82.65</w:t>
            </w:r>
          </w:p>
        </w:tc>
        <w:tc>
          <w:tcPr>
            <w:tcW w:w="1288" w:type="dxa"/>
            <w:vMerge/>
            <w:vAlign w:val="center"/>
          </w:tcPr>
          <w:p w14:paraId="44DAA87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2E0C8056" w14:textId="77777777" w:rsidTr="00CB6341">
        <w:tc>
          <w:tcPr>
            <w:tcW w:w="1965" w:type="dxa"/>
            <w:vMerge/>
            <w:vAlign w:val="center"/>
          </w:tcPr>
          <w:p w14:paraId="6EC7632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233C0E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67C7A4B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306C6C6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76.99</w:t>
            </w:r>
          </w:p>
        </w:tc>
        <w:tc>
          <w:tcPr>
            <w:tcW w:w="1288" w:type="dxa"/>
            <w:vMerge/>
            <w:vAlign w:val="center"/>
          </w:tcPr>
          <w:p w14:paraId="4A86BCF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15ABD957" w14:textId="77777777" w:rsidTr="00CB6341">
        <w:tc>
          <w:tcPr>
            <w:tcW w:w="1965" w:type="dxa"/>
            <w:vMerge/>
            <w:vAlign w:val="center"/>
          </w:tcPr>
          <w:p w14:paraId="30A441F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82F7E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436CE64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43CA323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84.47</w:t>
            </w:r>
          </w:p>
        </w:tc>
        <w:tc>
          <w:tcPr>
            <w:tcW w:w="1288" w:type="dxa"/>
            <w:vMerge w:val="restart"/>
            <w:vAlign w:val="center"/>
          </w:tcPr>
          <w:p w14:paraId="3EF44ED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4,5,6</w:t>
            </w:r>
          </w:p>
          <w:p w14:paraId="3D80EA5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2,3,4,5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29440E" w:rsidRPr="006C29C7" w14:paraId="25014737" w14:textId="77777777" w:rsidTr="00CB6341">
        <w:tc>
          <w:tcPr>
            <w:tcW w:w="1965" w:type="dxa"/>
            <w:vMerge/>
            <w:vAlign w:val="center"/>
          </w:tcPr>
          <w:p w14:paraId="7CBD932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FC23F7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A0A8AD5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717CE0D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83.23</w:t>
            </w:r>
          </w:p>
        </w:tc>
        <w:tc>
          <w:tcPr>
            <w:tcW w:w="1288" w:type="dxa"/>
            <w:vMerge/>
            <w:vAlign w:val="center"/>
          </w:tcPr>
          <w:p w14:paraId="5ECACC0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F63ED7C" w14:textId="77777777" w:rsidTr="00CB6341">
        <w:tc>
          <w:tcPr>
            <w:tcW w:w="1965" w:type="dxa"/>
            <w:vMerge/>
            <w:vAlign w:val="center"/>
          </w:tcPr>
          <w:p w14:paraId="3D15BE5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63382F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1333D02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25B826F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83.67</w:t>
            </w:r>
          </w:p>
        </w:tc>
        <w:tc>
          <w:tcPr>
            <w:tcW w:w="1288" w:type="dxa"/>
            <w:vMerge/>
            <w:vAlign w:val="center"/>
          </w:tcPr>
          <w:p w14:paraId="24BB457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C545663" w14:textId="77777777" w:rsidTr="00CB6341">
        <w:tc>
          <w:tcPr>
            <w:tcW w:w="1965" w:type="dxa"/>
            <w:vMerge/>
            <w:vAlign w:val="center"/>
          </w:tcPr>
          <w:p w14:paraId="779A7FA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D211F4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B91A4A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2A3277B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81.22</w:t>
            </w:r>
          </w:p>
        </w:tc>
        <w:tc>
          <w:tcPr>
            <w:tcW w:w="1288" w:type="dxa"/>
            <w:vMerge/>
            <w:vAlign w:val="center"/>
          </w:tcPr>
          <w:p w14:paraId="6D2700B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5CF7CE7" w14:textId="77777777" w:rsidTr="00CB6341">
        <w:tc>
          <w:tcPr>
            <w:tcW w:w="1965" w:type="dxa"/>
            <w:vMerge/>
            <w:vAlign w:val="center"/>
          </w:tcPr>
          <w:p w14:paraId="1A82D40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80CF5F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4460F3B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5EC30AD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81.74</w:t>
            </w:r>
          </w:p>
        </w:tc>
        <w:tc>
          <w:tcPr>
            <w:tcW w:w="1288" w:type="dxa"/>
            <w:vMerge/>
            <w:vAlign w:val="center"/>
          </w:tcPr>
          <w:p w14:paraId="7B84EEF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65CE719" w14:textId="77777777" w:rsidTr="00CB6341">
        <w:tc>
          <w:tcPr>
            <w:tcW w:w="1965" w:type="dxa"/>
            <w:vMerge/>
            <w:vAlign w:val="center"/>
          </w:tcPr>
          <w:p w14:paraId="73F76C6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605A37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15E2C75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24DC5EF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77.96</w:t>
            </w:r>
          </w:p>
        </w:tc>
        <w:tc>
          <w:tcPr>
            <w:tcW w:w="1288" w:type="dxa"/>
            <w:vMerge/>
            <w:vAlign w:val="center"/>
          </w:tcPr>
          <w:p w14:paraId="3533269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351A54F1" w14:textId="12B69EDE" w:rsidR="0029440E" w:rsidRPr="006C29C7" w:rsidRDefault="0029440E" w:rsidP="0029440E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4E39777E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0DAA03BA" w14:textId="77777777" w:rsidR="0029440E" w:rsidRPr="006C29C7" w:rsidRDefault="0029440E" w:rsidP="0029440E">
      <w:pPr>
        <w:pStyle w:val="aa"/>
        <w:numPr>
          <w:ilvl w:val="3"/>
          <w:numId w:val="6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安全與健康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不同服務年資教師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之間未具有顯著的差異。</w:t>
      </w:r>
    </w:p>
    <w:p w14:paraId="4E5DC013" w14:textId="48D2FB9E" w:rsidR="0029440E" w:rsidRPr="006C29C7" w:rsidRDefault="0029440E" w:rsidP="0029440E">
      <w:pPr>
        <w:pStyle w:val="aa"/>
        <w:numPr>
          <w:ilvl w:val="3"/>
          <w:numId w:val="6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安全與健康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(84.59)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(82.65)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(76.99)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</w:t>
      </w:r>
      <w:r w:rsidR="007E2E6B">
        <w:rPr>
          <w:rFonts w:ascii="Times New Roman" w:eastAsia="標楷體" w:hAnsi="Times New Roman" w:cs="Times New Roman"/>
          <w:color w:val="000000"/>
          <w:sz w:val="28"/>
          <w:szCs w:val="28"/>
        </w:rPr>
        <w:t>另外，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(82.65) </w:t>
      </w:r>
      <w:r w:rsidR="00E2146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(76.99)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D9E7A02" w14:textId="75C7641B" w:rsidR="0029440E" w:rsidRPr="006C29C7" w:rsidRDefault="0029440E" w:rsidP="0029440E">
      <w:pPr>
        <w:pStyle w:val="aa"/>
        <w:numPr>
          <w:ilvl w:val="3"/>
          <w:numId w:val="6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安全與健康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(84.47)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(81.22)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(81.74)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(77.96)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教師；此外，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</w:t>
      </w:r>
      <w:r w:rsidR="0060054B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.23)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(83.67)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(81.22)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(81.74)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(77.96)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43BB8827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 w:left="127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C630987" w14:textId="77777777" w:rsidR="0029440E" w:rsidRPr="006C29C7" w:rsidRDefault="0029440E" w:rsidP="0029440E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六</w:t>
      </w:r>
      <w:r w:rsidRPr="006C29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6C29C7">
        <w:rPr>
          <w:rFonts w:ascii="Times New Roman" w:eastAsia="標楷體" w:hAnsi="Times New Roman" w:cs="Times New Roman"/>
          <w:sz w:val="28"/>
          <w:szCs w:val="28"/>
        </w:rPr>
        <w:t>素養與永續</w:t>
      </w:r>
    </w:p>
    <w:p w14:paraId="4E712CD9" w14:textId="77777777" w:rsidR="0029440E" w:rsidRPr="006C29C7" w:rsidRDefault="0029440E" w:rsidP="0029440E">
      <w:pPr>
        <w:widowControl/>
        <w:ind w:firstLineChars="300" w:firstLine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表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不同背景下「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素養與永續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」百分數的差異比較</w:t>
      </w:r>
    </w:p>
    <w:tbl>
      <w:tblPr>
        <w:tblW w:w="835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417"/>
        <w:gridCol w:w="2268"/>
        <w:gridCol w:w="1418"/>
        <w:gridCol w:w="1288"/>
      </w:tblGrid>
      <w:tr w:rsidR="0029440E" w:rsidRPr="006C29C7" w14:paraId="3BD71076" w14:textId="77777777" w:rsidTr="00CB6341">
        <w:tc>
          <w:tcPr>
            <w:tcW w:w="1965" w:type="dxa"/>
            <w:vAlign w:val="center"/>
          </w:tcPr>
          <w:p w14:paraId="66D2727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向度指標</w:t>
            </w:r>
          </w:p>
        </w:tc>
        <w:tc>
          <w:tcPr>
            <w:tcW w:w="3685" w:type="dxa"/>
            <w:gridSpan w:val="2"/>
            <w:vAlign w:val="center"/>
          </w:tcPr>
          <w:p w14:paraId="327F610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變項</w:t>
            </w:r>
          </w:p>
        </w:tc>
        <w:tc>
          <w:tcPr>
            <w:tcW w:w="1418" w:type="dxa"/>
            <w:vAlign w:val="center"/>
          </w:tcPr>
          <w:p w14:paraId="5BBA4326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百分數</w:t>
            </w:r>
          </w:p>
        </w:tc>
        <w:tc>
          <w:tcPr>
            <w:tcW w:w="1288" w:type="dxa"/>
            <w:vAlign w:val="center"/>
          </w:tcPr>
          <w:p w14:paraId="13AF017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差異檢定</w:t>
            </w:r>
          </w:p>
        </w:tc>
      </w:tr>
      <w:tr w:rsidR="0029440E" w:rsidRPr="006C29C7" w14:paraId="30E44F56" w14:textId="77777777" w:rsidTr="00CB6341">
        <w:tc>
          <w:tcPr>
            <w:tcW w:w="1965" w:type="dxa"/>
            <w:vMerge w:val="restart"/>
            <w:shd w:val="clear" w:color="auto" w:fill="F2F2F2"/>
            <w:vAlign w:val="center"/>
          </w:tcPr>
          <w:p w14:paraId="449F527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6C29C7">
              <w:rPr>
                <w:rFonts w:ascii="Times New Roman" w:eastAsia="標楷體" w:hAnsi="Times New Roman" w:cs="Times New Roman"/>
                <w:szCs w:val="24"/>
              </w:rPr>
              <w:t>素養與永續</w:t>
            </w:r>
          </w:p>
        </w:tc>
        <w:tc>
          <w:tcPr>
            <w:tcW w:w="1417" w:type="dxa"/>
            <w:vMerge w:val="restart"/>
            <w:vAlign w:val="center"/>
          </w:tcPr>
          <w:p w14:paraId="2F2C542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服務年資</w:t>
            </w:r>
          </w:p>
        </w:tc>
        <w:tc>
          <w:tcPr>
            <w:tcW w:w="2268" w:type="dxa"/>
            <w:vAlign w:val="center"/>
          </w:tcPr>
          <w:p w14:paraId="52A57F10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1.  10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年以下</w:t>
            </w:r>
          </w:p>
        </w:tc>
        <w:tc>
          <w:tcPr>
            <w:tcW w:w="1418" w:type="dxa"/>
            <w:vAlign w:val="center"/>
          </w:tcPr>
          <w:p w14:paraId="32085E4F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81.90</w:t>
            </w:r>
          </w:p>
        </w:tc>
        <w:tc>
          <w:tcPr>
            <w:tcW w:w="1288" w:type="dxa"/>
            <w:vMerge w:val="restart"/>
            <w:vAlign w:val="center"/>
          </w:tcPr>
          <w:p w14:paraId="0616B9D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No.</w:t>
            </w:r>
          </w:p>
        </w:tc>
      </w:tr>
      <w:tr w:rsidR="0029440E" w:rsidRPr="006C29C7" w14:paraId="7890A72D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41C4751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8CD3EA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4E8C50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  11-20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14:paraId="50DBD19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81.78</w:t>
            </w:r>
          </w:p>
        </w:tc>
        <w:tc>
          <w:tcPr>
            <w:tcW w:w="1288" w:type="dxa"/>
            <w:vMerge/>
            <w:vAlign w:val="center"/>
          </w:tcPr>
          <w:p w14:paraId="1C04A09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68C92D83" w14:textId="77777777" w:rsidTr="00CB6341">
        <w:tc>
          <w:tcPr>
            <w:tcW w:w="1965" w:type="dxa"/>
            <w:vMerge/>
            <w:shd w:val="clear" w:color="auto" w:fill="F2F2F2"/>
            <w:vAlign w:val="center"/>
          </w:tcPr>
          <w:p w14:paraId="606A54A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A3E1BF9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C41E15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3.  21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年以上</w:t>
            </w:r>
          </w:p>
        </w:tc>
        <w:tc>
          <w:tcPr>
            <w:tcW w:w="1418" w:type="dxa"/>
            <w:vAlign w:val="center"/>
          </w:tcPr>
          <w:p w14:paraId="5DC30AC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81.75</w:t>
            </w:r>
          </w:p>
        </w:tc>
        <w:tc>
          <w:tcPr>
            <w:tcW w:w="1288" w:type="dxa"/>
            <w:vMerge/>
            <w:vAlign w:val="center"/>
          </w:tcPr>
          <w:p w14:paraId="1E817DF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</w:p>
        </w:tc>
      </w:tr>
      <w:tr w:rsidR="0029440E" w:rsidRPr="006C29C7" w14:paraId="36A04AD3" w14:textId="77777777" w:rsidTr="00CB6341">
        <w:tc>
          <w:tcPr>
            <w:tcW w:w="1965" w:type="dxa"/>
            <w:vMerge/>
            <w:vAlign w:val="center"/>
          </w:tcPr>
          <w:p w14:paraId="08E3E5D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F433A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任教階段</w:t>
            </w:r>
          </w:p>
        </w:tc>
        <w:tc>
          <w:tcPr>
            <w:tcW w:w="2268" w:type="dxa"/>
            <w:vAlign w:val="center"/>
          </w:tcPr>
          <w:p w14:paraId="186D83E1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國民小學</w:t>
            </w:r>
          </w:p>
        </w:tc>
        <w:tc>
          <w:tcPr>
            <w:tcW w:w="1418" w:type="dxa"/>
            <w:vAlign w:val="center"/>
          </w:tcPr>
          <w:p w14:paraId="3C6900C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84.32</w:t>
            </w:r>
          </w:p>
        </w:tc>
        <w:tc>
          <w:tcPr>
            <w:tcW w:w="1288" w:type="dxa"/>
            <w:vMerge w:val="restart"/>
            <w:vAlign w:val="center"/>
          </w:tcPr>
          <w:p w14:paraId="23502C1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2,3</w:t>
            </w:r>
          </w:p>
          <w:p w14:paraId="55B9092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2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3</w:t>
            </w:r>
          </w:p>
        </w:tc>
      </w:tr>
      <w:tr w:rsidR="0029440E" w:rsidRPr="006C29C7" w14:paraId="5FB9B0B6" w14:textId="77777777" w:rsidTr="00CB6341">
        <w:tc>
          <w:tcPr>
            <w:tcW w:w="1965" w:type="dxa"/>
            <w:vMerge/>
            <w:vAlign w:val="center"/>
          </w:tcPr>
          <w:p w14:paraId="3E63429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0FE6EB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E9ACAF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vAlign w:val="center"/>
          </w:tcPr>
          <w:p w14:paraId="0E927F6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81.97</w:t>
            </w:r>
          </w:p>
        </w:tc>
        <w:tc>
          <w:tcPr>
            <w:tcW w:w="1288" w:type="dxa"/>
            <w:vMerge/>
            <w:vAlign w:val="center"/>
          </w:tcPr>
          <w:p w14:paraId="252D8E5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66A7B0E2" w14:textId="77777777" w:rsidTr="00CB6341">
        <w:tc>
          <w:tcPr>
            <w:tcW w:w="1965" w:type="dxa"/>
            <w:vMerge/>
            <w:vAlign w:val="center"/>
          </w:tcPr>
          <w:p w14:paraId="71BD168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E16F04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10D5BC4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高級中等學校</w:t>
            </w:r>
          </w:p>
        </w:tc>
        <w:tc>
          <w:tcPr>
            <w:tcW w:w="1418" w:type="dxa"/>
            <w:vAlign w:val="center"/>
          </w:tcPr>
          <w:p w14:paraId="0886450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77.13</w:t>
            </w:r>
          </w:p>
        </w:tc>
        <w:tc>
          <w:tcPr>
            <w:tcW w:w="1288" w:type="dxa"/>
            <w:vMerge/>
            <w:vAlign w:val="center"/>
          </w:tcPr>
          <w:p w14:paraId="2213A4D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BD71709" w14:textId="77777777" w:rsidTr="00CB6341">
        <w:tc>
          <w:tcPr>
            <w:tcW w:w="1965" w:type="dxa"/>
            <w:vMerge/>
            <w:vAlign w:val="center"/>
          </w:tcPr>
          <w:p w14:paraId="4A39B3B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AFE5E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服務學校所在地區</w:t>
            </w:r>
          </w:p>
        </w:tc>
        <w:tc>
          <w:tcPr>
            <w:tcW w:w="2268" w:type="dxa"/>
            <w:vAlign w:val="center"/>
          </w:tcPr>
          <w:p w14:paraId="511446EE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北北基</w:t>
            </w:r>
          </w:p>
        </w:tc>
        <w:tc>
          <w:tcPr>
            <w:tcW w:w="1418" w:type="dxa"/>
            <w:vAlign w:val="center"/>
          </w:tcPr>
          <w:p w14:paraId="11F1FB2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84.12</w:t>
            </w:r>
          </w:p>
        </w:tc>
        <w:tc>
          <w:tcPr>
            <w:tcW w:w="1288" w:type="dxa"/>
            <w:vMerge w:val="restart"/>
            <w:vAlign w:val="center"/>
          </w:tcPr>
          <w:p w14:paraId="0B3C766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18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 xml:space="preserve">1 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Cs w:val="18"/>
              </w:rPr>
              <w:t>4,6</w:t>
            </w:r>
          </w:p>
          <w:p w14:paraId="2996736E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 xml:space="preserve">2,3,4,5 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﹥</w:t>
            </w:r>
            <w:r w:rsidRPr="006C29C7">
              <w:rPr>
                <w:rFonts w:ascii="Times New Roman" w:eastAsia="標楷體" w:hAnsi="Times New Roman" w:cs="Times New Roman"/>
                <w:color w:val="000000"/>
                <w:sz w:val="22"/>
                <w:szCs w:val="16"/>
              </w:rPr>
              <w:t>6</w:t>
            </w:r>
          </w:p>
        </w:tc>
      </w:tr>
      <w:tr w:rsidR="0029440E" w:rsidRPr="006C29C7" w14:paraId="68845C1C" w14:textId="77777777" w:rsidTr="00CB6341">
        <w:tc>
          <w:tcPr>
            <w:tcW w:w="1965" w:type="dxa"/>
            <w:vMerge/>
            <w:vAlign w:val="center"/>
          </w:tcPr>
          <w:p w14:paraId="559B601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4C2A94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E3D3FD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桃竹苗</w:t>
            </w:r>
          </w:p>
        </w:tc>
        <w:tc>
          <w:tcPr>
            <w:tcW w:w="1418" w:type="dxa"/>
            <w:vAlign w:val="center"/>
          </w:tcPr>
          <w:p w14:paraId="114885A7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82.83</w:t>
            </w:r>
          </w:p>
        </w:tc>
        <w:tc>
          <w:tcPr>
            <w:tcW w:w="1288" w:type="dxa"/>
            <w:vMerge/>
            <w:vAlign w:val="center"/>
          </w:tcPr>
          <w:p w14:paraId="263C0B2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03D34230" w14:textId="77777777" w:rsidTr="00CB6341">
        <w:tc>
          <w:tcPr>
            <w:tcW w:w="1965" w:type="dxa"/>
            <w:vMerge/>
            <w:vAlign w:val="center"/>
          </w:tcPr>
          <w:p w14:paraId="38CE9DED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98D5B5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EF54AE7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3.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中彰投</w:t>
            </w:r>
          </w:p>
        </w:tc>
        <w:tc>
          <w:tcPr>
            <w:tcW w:w="1418" w:type="dxa"/>
            <w:vAlign w:val="center"/>
          </w:tcPr>
          <w:p w14:paraId="5347724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83.15</w:t>
            </w:r>
          </w:p>
        </w:tc>
        <w:tc>
          <w:tcPr>
            <w:tcW w:w="1288" w:type="dxa"/>
            <w:vMerge/>
            <w:vAlign w:val="center"/>
          </w:tcPr>
          <w:p w14:paraId="76F72F0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79AD4EFA" w14:textId="77777777" w:rsidTr="00CB6341">
        <w:tc>
          <w:tcPr>
            <w:tcW w:w="1965" w:type="dxa"/>
            <w:vMerge/>
            <w:vAlign w:val="center"/>
          </w:tcPr>
          <w:p w14:paraId="5A9ED2A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031DE4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49E7E89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4.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雲嘉南</w:t>
            </w:r>
          </w:p>
        </w:tc>
        <w:tc>
          <w:tcPr>
            <w:tcW w:w="1418" w:type="dxa"/>
            <w:vAlign w:val="center"/>
          </w:tcPr>
          <w:p w14:paraId="4F6904EB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81.42</w:t>
            </w:r>
          </w:p>
        </w:tc>
        <w:tc>
          <w:tcPr>
            <w:tcW w:w="1288" w:type="dxa"/>
            <w:vMerge/>
            <w:vAlign w:val="center"/>
          </w:tcPr>
          <w:p w14:paraId="0AEE793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8718882" w14:textId="77777777" w:rsidTr="00CB6341">
        <w:tc>
          <w:tcPr>
            <w:tcW w:w="1965" w:type="dxa"/>
            <w:vMerge/>
            <w:vAlign w:val="center"/>
          </w:tcPr>
          <w:p w14:paraId="08BBD3C5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8B7E54A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E40E9E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高屏澎</w:t>
            </w:r>
          </w:p>
        </w:tc>
        <w:tc>
          <w:tcPr>
            <w:tcW w:w="1418" w:type="dxa"/>
            <w:vAlign w:val="center"/>
          </w:tcPr>
          <w:p w14:paraId="151188DC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81.74</w:t>
            </w:r>
          </w:p>
        </w:tc>
        <w:tc>
          <w:tcPr>
            <w:tcW w:w="1288" w:type="dxa"/>
            <w:vMerge/>
            <w:vAlign w:val="center"/>
          </w:tcPr>
          <w:p w14:paraId="5CBC2202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9440E" w:rsidRPr="006C29C7" w14:paraId="389746FB" w14:textId="77777777" w:rsidTr="00CB6341">
        <w:tc>
          <w:tcPr>
            <w:tcW w:w="1965" w:type="dxa"/>
            <w:vMerge/>
            <w:vAlign w:val="center"/>
          </w:tcPr>
          <w:p w14:paraId="768EBEA3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D346421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DF23C00" w14:textId="77777777" w:rsidR="0029440E" w:rsidRPr="006C29C7" w:rsidRDefault="0029440E" w:rsidP="00CB634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6C29C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宜花東金馬</w:t>
            </w:r>
          </w:p>
        </w:tc>
        <w:tc>
          <w:tcPr>
            <w:tcW w:w="1418" w:type="dxa"/>
            <w:vAlign w:val="center"/>
          </w:tcPr>
          <w:p w14:paraId="10F4A910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C29C7">
              <w:rPr>
                <w:rFonts w:ascii="Times New Roman" w:eastAsia="標楷體" w:hAnsi="Times New Roman" w:cs="Times New Roman"/>
                <w:color w:val="000000"/>
              </w:rPr>
              <w:t>77.17</w:t>
            </w:r>
          </w:p>
        </w:tc>
        <w:tc>
          <w:tcPr>
            <w:tcW w:w="1288" w:type="dxa"/>
            <w:vMerge/>
            <w:vAlign w:val="center"/>
          </w:tcPr>
          <w:p w14:paraId="15069538" w14:textId="77777777" w:rsidR="0029440E" w:rsidRPr="006C29C7" w:rsidRDefault="0029440E" w:rsidP="00CB6341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1E8AE985" w14:textId="724CC4D2" w:rsidR="0029440E" w:rsidRPr="006C29C7" w:rsidRDefault="0029440E" w:rsidP="0029440E">
      <w:pPr>
        <w:spacing w:line="480" w:lineRule="exact"/>
        <w:ind w:firstLineChars="434" w:firstLine="868"/>
        <w:jc w:val="both"/>
        <w:outlineLvl w:val="2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522D6117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結果顯示：</w:t>
      </w:r>
    </w:p>
    <w:p w14:paraId="31F29E07" w14:textId="77777777" w:rsidR="0029440E" w:rsidRPr="006C29C7" w:rsidRDefault="0029440E" w:rsidP="0029440E">
      <w:pPr>
        <w:pStyle w:val="aa"/>
        <w:numPr>
          <w:ilvl w:val="3"/>
          <w:numId w:val="16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素養與永續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不同服務年資教師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之間未具有顯著的差異。</w:t>
      </w:r>
    </w:p>
    <w:p w14:paraId="43A530E2" w14:textId="1A41097D" w:rsidR="0029440E" w:rsidRPr="006C29C7" w:rsidRDefault="0029440E" w:rsidP="0029440E">
      <w:pPr>
        <w:pStyle w:val="aa"/>
        <w:numPr>
          <w:ilvl w:val="3"/>
          <w:numId w:val="16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素養與永續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」的百分數，國民小學教師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(84.32)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顯著高於國民中學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(81.97)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與高級中等學校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(77.13)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</w:t>
      </w:r>
      <w:r w:rsidR="007E2E6B">
        <w:rPr>
          <w:rFonts w:ascii="Times New Roman" w:eastAsia="標楷體" w:hAnsi="Times New Roman" w:cs="Times New Roman"/>
          <w:color w:val="000000"/>
          <w:sz w:val="28"/>
          <w:szCs w:val="28"/>
        </w:rPr>
        <w:t>另外，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國民中學教師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(81.97) </w:t>
      </w:r>
      <w:r w:rsidR="00E21467"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亦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顯著高於高級中等學校教師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(77.13)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33512CBD" w14:textId="41C8630F" w:rsidR="0029440E" w:rsidRPr="006C29C7" w:rsidRDefault="0029440E" w:rsidP="0029440E">
      <w:pPr>
        <w:pStyle w:val="aa"/>
        <w:numPr>
          <w:ilvl w:val="3"/>
          <w:numId w:val="16"/>
        </w:numPr>
        <w:tabs>
          <w:tab w:val="left" w:pos="1276"/>
        </w:tabs>
        <w:spacing w:beforeLines="50" w:before="180" w:line="520" w:lineRule="exact"/>
        <w:ind w:leftChars="0" w:left="1274" w:hanging="39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「</w:t>
      </w:r>
      <w:r w:rsidRPr="006C29C7">
        <w:rPr>
          <w:rFonts w:ascii="Times New Roman" w:eastAsia="標楷體" w:hAnsi="Times New Roman" w:cs="Times New Roman"/>
          <w:sz w:val="28"/>
          <w:szCs w:val="28"/>
        </w:rPr>
        <w:t>素養與永續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」的百分數，北北基教師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(84.12)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顯著高於雲嘉南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(81.42)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(77.17)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教師；此外，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桃竹苗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(82.83)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、中彰投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(83.15)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、雲嘉南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(81.42)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與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高屏澎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(81.74)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，亦顯著高於</w:t>
      </w:r>
      <w:r w:rsidRPr="006C29C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宜花東金馬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(77.17)</w:t>
      </w:r>
      <w:r w:rsidRPr="006C29C7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4C2E11F2" w14:textId="77777777" w:rsidR="0029440E" w:rsidRPr="006C29C7" w:rsidRDefault="0029440E" w:rsidP="0029440E">
      <w:pPr>
        <w:pStyle w:val="aa"/>
        <w:tabs>
          <w:tab w:val="left" w:pos="1276"/>
        </w:tabs>
        <w:spacing w:beforeLines="50" w:before="180" w:line="520" w:lineRule="exact"/>
        <w:ind w:leftChars="0" w:left="127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5527378" w14:textId="77777777" w:rsidR="0039587B" w:rsidRPr="006C29C7" w:rsidRDefault="0039587B" w:rsidP="0039587B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sectPr w:rsidR="0039587B" w:rsidRPr="006C29C7" w:rsidSect="00245F2E">
      <w:footerReference w:type="default" r:id="rId9"/>
      <w:pgSz w:w="11906" w:h="16838"/>
      <w:pgMar w:top="1440" w:right="1416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1A76" w14:textId="77777777" w:rsidR="0012474F" w:rsidRDefault="0012474F" w:rsidP="00AB1FF9">
      <w:r>
        <w:separator/>
      </w:r>
    </w:p>
  </w:endnote>
  <w:endnote w:type="continuationSeparator" w:id="0">
    <w:p w14:paraId="612EF0E4" w14:textId="77777777" w:rsidR="0012474F" w:rsidRDefault="0012474F" w:rsidP="00AB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999823"/>
      <w:docPartObj>
        <w:docPartGallery w:val="Page Numbers (Bottom of Page)"/>
        <w:docPartUnique/>
      </w:docPartObj>
    </w:sdtPr>
    <w:sdtContent>
      <w:p w14:paraId="312993AD" w14:textId="77777777" w:rsidR="00422C4F" w:rsidRDefault="0042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3A97">
          <w:rPr>
            <w:noProof/>
            <w:lang w:val="zh-TW"/>
          </w:rPr>
          <w:t>19</w:t>
        </w:r>
        <w:r>
          <w:fldChar w:fldCharType="end"/>
        </w:r>
      </w:p>
    </w:sdtContent>
  </w:sdt>
  <w:p w14:paraId="23132599" w14:textId="77777777" w:rsidR="00422C4F" w:rsidRDefault="0042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E3C9" w14:textId="77777777" w:rsidR="0012474F" w:rsidRDefault="0012474F" w:rsidP="00AB1FF9">
      <w:r>
        <w:separator/>
      </w:r>
    </w:p>
  </w:footnote>
  <w:footnote w:type="continuationSeparator" w:id="0">
    <w:p w14:paraId="6E47E9E5" w14:textId="77777777" w:rsidR="0012474F" w:rsidRDefault="0012474F" w:rsidP="00AB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20"/>
    <w:multiLevelType w:val="multilevel"/>
    <w:tmpl w:val="C568CB4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2953C05"/>
    <w:multiLevelType w:val="multilevel"/>
    <w:tmpl w:val="6E0659DE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53F5F05"/>
    <w:multiLevelType w:val="multilevel"/>
    <w:tmpl w:val="492448D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A632A77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06C3ADC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0967489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20B710B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3C073AC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445609C"/>
    <w:multiLevelType w:val="multilevel"/>
    <w:tmpl w:val="A51A83D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5E3786"/>
    <w:multiLevelType w:val="multilevel"/>
    <w:tmpl w:val="0382E2B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19615B5E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DDA7CF4"/>
    <w:multiLevelType w:val="multilevel"/>
    <w:tmpl w:val="7E506A1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E0B3294"/>
    <w:multiLevelType w:val="multilevel"/>
    <w:tmpl w:val="A51A83D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3B44AC"/>
    <w:multiLevelType w:val="hybridMultilevel"/>
    <w:tmpl w:val="6DA4B902"/>
    <w:lvl w:ilvl="0" w:tplc="AF12E6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5C4904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29D87DE3"/>
    <w:multiLevelType w:val="multilevel"/>
    <w:tmpl w:val="C694BCE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2D850413"/>
    <w:multiLevelType w:val="multilevel"/>
    <w:tmpl w:val="7708EF2E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2DDA49ED"/>
    <w:multiLevelType w:val="multilevel"/>
    <w:tmpl w:val="0102F374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348632A1"/>
    <w:multiLevelType w:val="hybridMultilevel"/>
    <w:tmpl w:val="ACBC39F6"/>
    <w:lvl w:ilvl="0" w:tplc="1B40EF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D458BB"/>
    <w:multiLevelType w:val="hybridMultilevel"/>
    <w:tmpl w:val="9AAC4DE2"/>
    <w:lvl w:ilvl="0" w:tplc="D9E6D5A0">
      <w:start w:val="1"/>
      <w:numFmt w:val="taiwaneseCountingThousand"/>
      <w:lvlText w:val="（%1）"/>
      <w:lvlJc w:val="left"/>
      <w:pPr>
        <w:ind w:left="61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1" w:hanging="480"/>
      </w:pPr>
    </w:lvl>
    <w:lvl w:ilvl="2" w:tplc="0409001B" w:tentative="1">
      <w:start w:val="1"/>
      <w:numFmt w:val="lowerRoman"/>
      <w:lvlText w:val="%3."/>
      <w:lvlJc w:val="right"/>
      <w:pPr>
        <w:ind w:left="7111" w:hanging="480"/>
      </w:pPr>
    </w:lvl>
    <w:lvl w:ilvl="3" w:tplc="0409000F" w:tentative="1">
      <w:start w:val="1"/>
      <w:numFmt w:val="decimal"/>
      <w:lvlText w:val="%4."/>
      <w:lvlJc w:val="left"/>
      <w:pPr>
        <w:ind w:left="7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1" w:hanging="480"/>
      </w:pPr>
    </w:lvl>
    <w:lvl w:ilvl="5" w:tplc="0409001B" w:tentative="1">
      <w:start w:val="1"/>
      <w:numFmt w:val="lowerRoman"/>
      <w:lvlText w:val="%6."/>
      <w:lvlJc w:val="right"/>
      <w:pPr>
        <w:ind w:left="8551" w:hanging="480"/>
      </w:pPr>
    </w:lvl>
    <w:lvl w:ilvl="6" w:tplc="0409000F" w:tentative="1">
      <w:start w:val="1"/>
      <w:numFmt w:val="decimal"/>
      <w:lvlText w:val="%7."/>
      <w:lvlJc w:val="left"/>
      <w:pPr>
        <w:ind w:left="9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1" w:hanging="480"/>
      </w:pPr>
    </w:lvl>
    <w:lvl w:ilvl="8" w:tplc="0409001B" w:tentative="1">
      <w:start w:val="1"/>
      <w:numFmt w:val="lowerRoman"/>
      <w:lvlText w:val="%9."/>
      <w:lvlJc w:val="right"/>
      <w:pPr>
        <w:ind w:left="9991" w:hanging="480"/>
      </w:pPr>
    </w:lvl>
  </w:abstractNum>
  <w:abstractNum w:abstractNumId="20" w15:restartNumberingAfterBreak="0">
    <w:nsid w:val="37282ECA"/>
    <w:multiLevelType w:val="hybridMultilevel"/>
    <w:tmpl w:val="F4D64F24"/>
    <w:lvl w:ilvl="0" w:tplc="88E42B8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1" w15:restartNumberingAfterBreak="0">
    <w:nsid w:val="38D15FB5"/>
    <w:multiLevelType w:val="hybridMultilevel"/>
    <w:tmpl w:val="0A56E5E4"/>
    <w:lvl w:ilvl="0" w:tplc="D9E6D5A0">
      <w:start w:val="1"/>
      <w:numFmt w:val="taiwaneseCountingThousand"/>
      <w:lvlText w:val="（%1）"/>
      <w:lvlJc w:val="left"/>
      <w:pPr>
        <w:ind w:left="75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3ACF67F5"/>
    <w:multiLevelType w:val="multilevel"/>
    <w:tmpl w:val="4CB65AD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3F684586"/>
    <w:multiLevelType w:val="hybridMultilevel"/>
    <w:tmpl w:val="BA1436D0"/>
    <w:lvl w:ilvl="0" w:tplc="AF12E6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BE2688"/>
    <w:multiLevelType w:val="hybridMultilevel"/>
    <w:tmpl w:val="F4D64F24"/>
    <w:lvl w:ilvl="0" w:tplc="88E42B8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5" w15:restartNumberingAfterBreak="0">
    <w:nsid w:val="409311F6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459933E3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47321379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47ED0B17"/>
    <w:multiLevelType w:val="hybridMultilevel"/>
    <w:tmpl w:val="5B1841CC"/>
    <w:lvl w:ilvl="0" w:tplc="AF12E6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437AC7"/>
    <w:multiLevelType w:val="multilevel"/>
    <w:tmpl w:val="A51A83D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54150E"/>
    <w:multiLevelType w:val="hybridMultilevel"/>
    <w:tmpl w:val="CE82F00A"/>
    <w:lvl w:ilvl="0" w:tplc="AF12E6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AD689A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48BF0938"/>
    <w:multiLevelType w:val="multilevel"/>
    <w:tmpl w:val="81AAE194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05C1025"/>
    <w:multiLevelType w:val="hybridMultilevel"/>
    <w:tmpl w:val="2D9CFFBE"/>
    <w:lvl w:ilvl="0" w:tplc="AF12E6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72307D"/>
    <w:multiLevelType w:val="multilevel"/>
    <w:tmpl w:val="9D9273B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 w15:restartNumberingAfterBreak="0">
    <w:nsid w:val="55CD5CEB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6" w15:restartNumberingAfterBreak="0">
    <w:nsid w:val="5D6A6E09"/>
    <w:multiLevelType w:val="multilevel"/>
    <w:tmpl w:val="9CFAC1FE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5DA70D15"/>
    <w:multiLevelType w:val="multilevel"/>
    <w:tmpl w:val="49FA81A2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5EC74AED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9" w15:restartNumberingAfterBreak="0">
    <w:nsid w:val="5FEC3C68"/>
    <w:multiLevelType w:val="multilevel"/>
    <w:tmpl w:val="FA4E1B3A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0" w15:restartNumberingAfterBreak="0">
    <w:nsid w:val="6067296D"/>
    <w:multiLevelType w:val="hybridMultilevel"/>
    <w:tmpl w:val="0B18DE68"/>
    <w:lvl w:ilvl="0" w:tplc="AF12E6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291F37"/>
    <w:multiLevelType w:val="multilevel"/>
    <w:tmpl w:val="A65A53FC"/>
    <w:lvl w:ilvl="0">
      <w:start w:val="1"/>
      <w:numFmt w:val="ideographLegalTraditional"/>
      <w:pStyle w:val="1"/>
      <w:lvlText w:val="%1、"/>
      <w:lvlJc w:val="left"/>
      <w:pPr>
        <w:ind w:left="200" w:hanging="200"/>
      </w:pPr>
      <w:rPr>
        <w:rFonts w:hint="eastAsia"/>
        <w:sz w:val="28"/>
        <w:szCs w:val="28"/>
        <w:lang w:val="en-US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42" w15:restartNumberingAfterBreak="0">
    <w:nsid w:val="632B2378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3" w15:restartNumberingAfterBreak="0">
    <w:nsid w:val="6806730C"/>
    <w:multiLevelType w:val="multilevel"/>
    <w:tmpl w:val="036C8B9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4" w15:restartNumberingAfterBreak="0">
    <w:nsid w:val="6FDD4A60"/>
    <w:multiLevelType w:val="hybridMultilevel"/>
    <w:tmpl w:val="0A56E5E4"/>
    <w:lvl w:ilvl="0" w:tplc="D9E6D5A0">
      <w:start w:val="1"/>
      <w:numFmt w:val="taiwaneseCountingThousand"/>
      <w:lvlText w:val="（%1）"/>
      <w:lvlJc w:val="left"/>
      <w:pPr>
        <w:ind w:left="75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5" w15:restartNumberingAfterBreak="0">
    <w:nsid w:val="731A0A58"/>
    <w:multiLevelType w:val="multilevel"/>
    <w:tmpl w:val="A51A83D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3E021F5"/>
    <w:multiLevelType w:val="multilevel"/>
    <w:tmpl w:val="D538775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7" w15:restartNumberingAfterBreak="0">
    <w:nsid w:val="7A531F0C"/>
    <w:multiLevelType w:val="multilevel"/>
    <w:tmpl w:val="7A531F0C"/>
    <w:lvl w:ilvl="0">
      <w:start w:val="1"/>
      <w:numFmt w:val="taiwaneseCountingThousand"/>
      <w:lvlText w:val="（%1）"/>
      <w:lvlJc w:val="left"/>
      <w:pPr>
        <w:ind w:left="1045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525" w:hanging="480"/>
      </w:pPr>
    </w:lvl>
    <w:lvl w:ilvl="2">
      <w:start w:val="1"/>
      <w:numFmt w:val="lowerRoman"/>
      <w:lvlText w:val="%3."/>
      <w:lvlJc w:val="right"/>
      <w:pPr>
        <w:ind w:left="2005" w:hanging="480"/>
      </w:pPr>
    </w:lvl>
    <w:lvl w:ilvl="3">
      <w:start w:val="1"/>
      <w:numFmt w:val="decimal"/>
      <w:lvlText w:val="%4."/>
      <w:lvlJc w:val="left"/>
      <w:pPr>
        <w:ind w:left="2485" w:hanging="480"/>
      </w:pPr>
    </w:lvl>
    <w:lvl w:ilvl="4">
      <w:start w:val="1"/>
      <w:numFmt w:val="ideographTraditional"/>
      <w:lvlText w:val="%5、"/>
      <w:lvlJc w:val="left"/>
      <w:pPr>
        <w:ind w:left="2965" w:hanging="480"/>
      </w:pPr>
    </w:lvl>
    <w:lvl w:ilvl="5">
      <w:start w:val="1"/>
      <w:numFmt w:val="lowerRoman"/>
      <w:lvlText w:val="%6."/>
      <w:lvlJc w:val="right"/>
      <w:pPr>
        <w:ind w:left="3445" w:hanging="480"/>
      </w:pPr>
    </w:lvl>
    <w:lvl w:ilvl="6">
      <w:start w:val="1"/>
      <w:numFmt w:val="decimal"/>
      <w:lvlText w:val="%7."/>
      <w:lvlJc w:val="left"/>
      <w:pPr>
        <w:ind w:left="3925" w:hanging="480"/>
      </w:pPr>
    </w:lvl>
    <w:lvl w:ilvl="7">
      <w:start w:val="1"/>
      <w:numFmt w:val="ideographTraditional"/>
      <w:lvlText w:val="%8、"/>
      <w:lvlJc w:val="left"/>
      <w:pPr>
        <w:ind w:left="4405" w:hanging="480"/>
      </w:pPr>
    </w:lvl>
    <w:lvl w:ilvl="8">
      <w:start w:val="1"/>
      <w:numFmt w:val="lowerRoman"/>
      <w:lvlText w:val="%9."/>
      <w:lvlJc w:val="right"/>
      <w:pPr>
        <w:ind w:left="4885" w:hanging="480"/>
      </w:pPr>
    </w:lvl>
  </w:abstractNum>
  <w:abstractNum w:abstractNumId="48" w15:restartNumberingAfterBreak="0">
    <w:nsid w:val="7B5B1FCA"/>
    <w:multiLevelType w:val="multilevel"/>
    <w:tmpl w:val="A51A83DC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03075344">
    <w:abstractNumId w:val="44"/>
  </w:num>
  <w:num w:numId="2" w16cid:durableId="724304364">
    <w:abstractNumId w:val="41"/>
  </w:num>
  <w:num w:numId="3" w16cid:durableId="736248463">
    <w:abstractNumId w:val="20"/>
  </w:num>
  <w:num w:numId="4" w16cid:durableId="1880781870">
    <w:abstractNumId w:val="47"/>
  </w:num>
  <w:num w:numId="5" w16cid:durableId="1755206666">
    <w:abstractNumId w:val="48"/>
  </w:num>
  <w:num w:numId="6" w16cid:durableId="1613048242">
    <w:abstractNumId w:val="8"/>
  </w:num>
  <w:num w:numId="7" w16cid:durableId="1869487381">
    <w:abstractNumId w:val="19"/>
  </w:num>
  <w:num w:numId="8" w16cid:durableId="1570312770">
    <w:abstractNumId w:val="37"/>
  </w:num>
  <w:num w:numId="9" w16cid:durableId="1964537188">
    <w:abstractNumId w:val="12"/>
  </w:num>
  <w:num w:numId="10" w16cid:durableId="846285815">
    <w:abstractNumId w:val="45"/>
  </w:num>
  <w:num w:numId="11" w16cid:durableId="926958629">
    <w:abstractNumId w:val="29"/>
  </w:num>
  <w:num w:numId="12" w16cid:durableId="864176669">
    <w:abstractNumId w:val="21"/>
  </w:num>
  <w:num w:numId="13" w16cid:durableId="2133669024">
    <w:abstractNumId w:val="46"/>
  </w:num>
  <w:num w:numId="14" w16cid:durableId="1266962330">
    <w:abstractNumId w:val="36"/>
  </w:num>
  <w:num w:numId="15" w16cid:durableId="440876348">
    <w:abstractNumId w:val="1"/>
  </w:num>
  <w:num w:numId="16" w16cid:durableId="361394690">
    <w:abstractNumId w:val="42"/>
  </w:num>
  <w:num w:numId="17" w16cid:durableId="1936862656">
    <w:abstractNumId w:val="7"/>
  </w:num>
  <w:num w:numId="18" w16cid:durableId="1910647755">
    <w:abstractNumId w:val="14"/>
  </w:num>
  <w:num w:numId="19" w16cid:durableId="473303423">
    <w:abstractNumId w:val="43"/>
  </w:num>
  <w:num w:numId="20" w16cid:durableId="197475634">
    <w:abstractNumId w:val="31"/>
  </w:num>
  <w:num w:numId="21" w16cid:durableId="1082139911">
    <w:abstractNumId w:val="3"/>
  </w:num>
  <w:num w:numId="22" w16cid:durableId="1079715847">
    <w:abstractNumId w:val="38"/>
  </w:num>
  <w:num w:numId="23" w16cid:durableId="1776288560">
    <w:abstractNumId w:val="35"/>
  </w:num>
  <w:num w:numId="24" w16cid:durableId="1582907643">
    <w:abstractNumId w:val="6"/>
  </w:num>
  <w:num w:numId="25" w16cid:durableId="161511203">
    <w:abstractNumId w:val="27"/>
  </w:num>
  <w:num w:numId="26" w16cid:durableId="394551593">
    <w:abstractNumId w:val="25"/>
  </w:num>
  <w:num w:numId="27" w16cid:durableId="798962616">
    <w:abstractNumId w:val="10"/>
  </w:num>
  <w:num w:numId="28" w16cid:durableId="2102947170">
    <w:abstractNumId w:val="26"/>
  </w:num>
  <w:num w:numId="29" w16cid:durableId="1893616879">
    <w:abstractNumId w:val="5"/>
  </w:num>
  <w:num w:numId="30" w16cid:durableId="1818641156">
    <w:abstractNumId w:val="4"/>
  </w:num>
  <w:num w:numId="31" w16cid:durableId="1733775066">
    <w:abstractNumId w:val="24"/>
  </w:num>
  <w:num w:numId="32" w16cid:durableId="139343877">
    <w:abstractNumId w:val="15"/>
  </w:num>
  <w:num w:numId="33" w16cid:durableId="911500094">
    <w:abstractNumId w:val="39"/>
  </w:num>
  <w:num w:numId="34" w16cid:durableId="786319022">
    <w:abstractNumId w:val="11"/>
  </w:num>
  <w:num w:numId="35" w16cid:durableId="2040618129">
    <w:abstractNumId w:val="32"/>
  </w:num>
  <w:num w:numId="36" w16cid:durableId="1299920881">
    <w:abstractNumId w:val="0"/>
  </w:num>
  <w:num w:numId="37" w16cid:durableId="1131242586">
    <w:abstractNumId w:val="9"/>
  </w:num>
  <w:num w:numId="38" w16cid:durableId="792795750">
    <w:abstractNumId w:val="16"/>
  </w:num>
  <w:num w:numId="39" w16cid:durableId="1707677854">
    <w:abstractNumId w:val="22"/>
  </w:num>
  <w:num w:numId="40" w16cid:durableId="1243566955">
    <w:abstractNumId w:val="17"/>
  </w:num>
  <w:num w:numId="41" w16cid:durableId="322466428">
    <w:abstractNumId w:val="2"/>
  </w:num>
  <w:num w:numId="42" w16cid:durableId="1648122268">
    <w:abstractNumId w:val="34"/>
  </w:num>
  <w:num w:numId="43" w16cid:durableId="1382359488">
    <w:abstractNumId w:val="18"/>
  </w:num>
  <w:num w:numId="44" w16cid:durableId="1579095655">
    <w:abstractNumId w:val="30"/>
  </w:num>
  <w:num w:numId="45" w16cid:durableId="577593955">
    <w:abstractNumId w:val="28"/>
  </w:num>
  <w:num w:numId="46" w16cid:durableId="1319185442">
    <w:abstractNumId w:val="13"/>
  </w:num>
  <w:num w:numId="47" w16cid:durableId="171801651">
    <w:abstractNumId w:val="40"/>
  </w:num>
  <w:num w:numId="48" w16cid:durableId="2113160600">
    <w:abstractNumId w:val="33"/>
  </w:num>
  <w:num w:numId="49" w16cid:durableId="125875621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75"/>
    <w:rsid w:val="00004C2D"/>
    <w:rsid w:val="0000511E"/>
    <w:rsid w:val="00005138"/>
    <w:rsid w:val="0001439C"/>
    <w:rsid w:val="0001515F"/>
    <w:rsid w:val="00020118"/>
    <w:rsid w:val="000217E6"/>
    <w:rsid w:val="000218FA"/>
    <w:rsid w:val="00024C46"/>
    <w:rsid w:val="00027F5C"/>
    <w:rsid w:val="00031C99"/>
    <w:rsid w:val="000322D2"/>
    <w:rsid w:val="00034D08"/>
    <w:rsid w:val="0004758D"/>
    <w:rsid w:val="00050670"/>
    <w:rsid w:val="0005078C"/>
    <w:rsid w:val="000520A2"/>
    <w:rsid w:val="000546AD"/>
    <w:rsid w:val="0006465C"/>
    <w:rsid w:val="000661FE"/>
    <w:rsid w:val="00067620"/>
    <w:rsid w:val="000703DF"/>
    <w:rsid w:val="00070BF6"/>
    <w:rsid w:val="00080A16"/>
    <w:rsid w:val="00080E44"/>
    <w:rsid w:val="00083D27"/>
    <w:rsid w:val="000B0989"/>
    <w:rsid w:val="000B60DF"/>
    <w:rsid w:val="000B6FE2"/>
    <w:rsid w:val="000C03A2"/>
    <w:rsid w:val="000C0597"/>
    <w:rsid w:val="000C5E7E"/>
    <w:rsid w:val="000C64AC"/>
    <w:rsid w:val="000D4E7F"/>
    <w:rsid w:val="000D56B4"/>
    <w:rsid w:val="000E3044"/>
    <w:rsid w:val="000E3445"/>
    <w:rsid w:val="000E712C"/>
    <w:rsid w:val="00101EC7"/>
    <w:rsid w:val="001057F4"/>
    <w:rsid w:val="00123A2B"/>
    <w:rsid w:val="0012474F"/>
    <w:rsid w:val="00127BB3"/>
    <w:rsid w:val="00146E93"/>
    <w:rsid w:val="001515D5"/>
    <w:rsid w:val="00152B54"/>
    <w:rsid w:val="0015330E"/>
    <w:rsid w:val="00155D3A"/>
    <w:rsid w:val="00161172"/>
    <w:rsid w:val="00174DC4"/>
    <w:rsid w:val="001773D7"/>
    <w:rsid w:val="00181BC5"/>
    <w:rsid w:val="001878D4"/>
    <w:rsid w:val="0019647B"/>
    <w:rsid w:val="001A0156"/>
    <w:rsid w:val="001A0D09"/>
    <w:rsid w:val="001A466D"/>
    <w:rsid w:val="001C7779"/>
    <w:rsid w:val="001C7BF3"/>
    <w:rsid w:val="001D3474"/>
    <w:rsid w:val="001D468A"/>
    <w:rsid w:val="001D73BD"/>
    <w:rsid w:val="001E17FF"/>
    <w:rsid w:val="001F2C62"/>
    <w:rsid w:val="001F3090"/>
    <w:rsid w:val="0020602E"/>
    <w:rsid w:val="002101B4"/>
    <w:rsid w:val="00210CC7"/>
    <w:rsid w:val="002162B7"/>
    <w:rsid w:val="00220E2A"/>
    <w:rsid w:val="00221B01"/>
    <w:rsid w:val="00223A97"/>
    <w:rsid w:val="00227979"/>
    <w:rsid w:val="002309FA"/>
    <w:rsid w:val="00242050"/>
    <w:rsid w:val="00245A76"/>
    <w:rsid w:val="00245F2E"/>
    <w:rsid w:val="00250410"/>
    <w:rsid w:val="002619B7"/>
    <w:rsid w:val="00262E10"/>
    <w:rsid w:val="00262F12"/>
    <w:rsid w:val="002671C2"/>
    <w:rsid w:val="00270FAA"/>
    <w:rsid w:val="00273795"/>
    <w:rsid w:val="00276667"/>
    <w:rsid w:val="00277D28"/>
    <w:rsid w:val="002807B9"/>
    <w:rsid w:val="00280956"/>
    <w:rsid w:val="00282EA6"/>
    <w:rsid w:val="002835B4"/>
    <w:rsid w:val="00284A22"/>
    <w:rsid w:val="002854BA"/>
    <w:rsid w:val="002924D6"/>
    <w:rsid w:val="002934FF"/>
    <w:rsid w:val="0029440E"/>
    <w:rsid w:val="002972C4"/>
    <w:rsid w:val="002979AD"/>
    <w:rsid w:val="002A2CA7"/>
    <w:rsid w:val="002A7181"/>
    <w:rsid w:val="002C23B2"/>
    <w:rsid w:val="002C32E4"/>
    <w:rsid w:val="002C446F"/>
    <w:rsid w:val="002C4625"/>
    <w:rsid w:val="002C580B"/>
    <w:rsid w:val="002D18DA"/>
    <w:rsid w:val="002E2F1D"/>
    <w:rsid w:val="002E45D9"/>
    <w:rsid w:val="002F0383"/>
    <w:rsid w:val="002F0D77"/>
    <w:rsid w:val="002F1079"/>
    <w:rsid w:val="002F13E0"/>
    <w:rsid w:val="00301D95"/>
    <w:rsid w:val="0030285E"/>
    <w:rsid w:val="00302F0B"/>
    <w:rsid w:val="00303221"/>
    <w:rsid w:val="00313F86"/>
    <w:rsid w:val="00322383"/>
    <w:rsid w:val="0032518F"/>
    <w:rsid w:val="00326F66"/>
    <w:rsid w:val="003315D1"/>
    <w:rsid w:val="00333034"/>
    <w:rsid w:val="00335014"/>
    <w:rsid w:val="00340365"/>
    <w:rsid w:val="003414BD"/>
    <w:rsid w:val="00346285"/>
    <w:rsid w:val="0034653A"/>
    <w:rsid w:val="003532B1"/>
    <w:rsid w:val="0035540F"/>
    <w:rsid w:val="00356831"/>
    <w:rsid w:val="00361D66"/>
    <w:rsid w:val="00363269"/>
    <w:rsid w:val="0036557C"/>
    <w:rsid w:val="003669D2"/>
    <w:rsid w:val="0037019B"/>
    <w:rsid w:val="0037504E"/>
    <w:rsid w:val="003832A0"/>
    <w:rsid w:val="0038350D"/>
    <w:rsid w:val="00394726"/>
    <w:rsid w:val="0039587B"/>
    <w:rsid w:val="003A1112"/>
    <w:rsid w:val="003A1BEC"/>
    <w:rsid w:val="003A46EB"/>
    <w:rsid w:val="003A4832"/>
    <w:rsid w:val="003A5902"/>
    <w:rsid w:val="003A5EB1"/>
    <w:rsid w:val="003A6070"/>
    <w:rsid w:val="003B0005"/>
    <w:rsid w:val="003B1182"/>
    <w:rsid w:val="003B1AA2"/>
    <w:rsid w:val="003B5049"/>
    <w:rsid w:val="003B6993"/>
    <w:rsid w:val="003B7141"/>
    <w:rsid w:val="003C150B"/>
    <w:rsid w:val="003C3A41"/>
    <w:rsid w:val="003C666B"/>
    <w:rsid w:val="003C757F"/>
    <w:rsid w:val="003D19EE"/>
    <w:rsid w:val="003E3097"/>
    <w:rsid w:val="003E30A5"/>
    <w:rsid w:val="003F00EE"/>
    <w:rsid w:val="003F10A1"/>
    <w:rsid w:val="003F24C6"/>
    <w:rsid w:val="003F42AA"/>
    <w:rsid w:val="00411024"/>
    <w:rsid w:val="00414770"/>
    <w:rsid w:val="00422C4F"/>
    <w:rsid w:val="004324B3"/>
    <w:rsid w:val="004336E1"/>
    <w:rsid w:val="004342B2"/>
    <w:rsid w:val="00436BC7"/>
    <w:rsid w:val="00443852"/>
    <w:rsid w:val="00444848"/>
    <w:rsid w:val="004454BA"/>
    <w:rsid w:val="004550F9"/>
    <w:rsid w:val="00455238"/>
    <w:rsid w:val="0047013C"/>
    <w:rsid w:val="00472D8E"/>
    <w:rsid w:val="00477737"/>
    <w:rsid w:val="00484562"/>
    <w:rsid w:val="00485111"/>
    <w:rsid w:val="00491CC2"/>
    <w:rsid w:val="00492C07"/>
    <w:rsid w:val="0049459D"/>
    <w:rsid w:val="00497780"/>
    <w:rsid w:val="004A747F"/>
    <w:rsid w:val="004B4190"/>
    <w:rsid w:val="004B4B38"/>
    <w:rsid w:val="004C12FE"/>
    <w:rsid w:val="004D2189"/>
    <w:rsid w:val="004D32A6"/>
    <w:rsid w:val="004D4761"/>
    <w:rsid w:val="004D69C2"/>
    <w:rsid w:val="004E1339"/>
    <w:rsid w:val="005004BC"/>
    <w:rsid w:val="00502A64"/>
    <w:rsid w:val="005046D0"/>
    <w:rsid w:val="005046D5"/>
    <w:rsid w:val="00505864"/>
    <w:rsid w:val="00510CC9"/>
    <w:rsid w:val="0051203C"/>
    <w:rsid w:val="00514C51"/>
    <w:rsid w:val="00516C5B"/>
    <w:rsid w:val="0052096F"/>
    <w:rsid w:val="005221F0"/>
    <w:rsid w:val="00531EA0"/>
    <w:rsid w:val="0053283A"/>
    <w:rsid w:val="0053704D"/>
    <w:rsid w:val="00540430"/>
    <w:rsid w:val="00552545"/>
    <w:rsid w:val="00560AF9"/>
    <w:rsid w:val="00562D30"/>
    <w:rsid w:val="00562E06"/>
    <w:rsid w:val="00564CEE"/>
    <w:rsid w:val="005705D9"/>
    <w:rsid w:val="005716FB"/>
    <w:rsid w:val="00572A03"/>
    <w:rsid w:val="00572BD5"/>
    <w:rsid w:val="005756DF"/>
    <w:rsid w:val="0057593E"/>
    <w:rsid w:val="00577A8D"/>
    <w:rsid w:val="0058481B"/>
    <w:rsid w:val="00587D46"/>
    <w:rsid w:val="00592947"/>
    <w:rsid w:val="005938A5"/>
    <w:rsid w:val="00594075"/>
    <w:rsid w:val="005A493D"/>
    <w:rsid w:val="005A4AAB"/>
    <w:rsid w:val="005B06D6"/>
    <w:rsid w:val="005B5E87"/>
    <w:rsid w:val="005B6DBC"/>
    <w:rsid w:val="005B727F"/>
    <w:rsid w:val="005C48C6"/>
    <w:rsid w:val="005C55CD"/>
    <w:rsid w:val="005C614B"/>
    <w:rsid w:val="005D51E9"/>
    <w:rsid w:val="005D6918"/>
    <w:rsid w:val="005E2D63"/>
    <w:rsid w:val="005E4649"/>
    <w:rsid w:val="005E620E"/>
    <w:rsid w:val="005E628C"/>
    <w:rsid w:val="005F0B81"/>
    <w:rsid w:val="005F502D"/>
    <w:rsid w:val="005F66F5"/>
    <w:rsid w:val="0060054B"/>
    <w:rsid w:val="00600B40"/>
    <w:rsid w:val="00611DF1"/>
    <w:rsid w:val="006152B7"/>
    <w:rsid w:val="0061646F"/>
    <w:rsid w:val="0062049C"/>
    <w:rsid w:val="00626053"/>
    <w:rsid w:val="006262BA"/>
    <w:rsid w:val="006275EB"/>
    <w:rsid w:val="00630A74"/>
    <w:rsid w:val="00632B2F"/>
    <w:rsid w:val="0063412F"/>
    <w:rsid w:val="0063466F"/>
    <w:rsid w:val="006510FB"/>
    <w:rsid w:val="006518B3"/>
    <w:rsid w:val="006542B4"/>
    <w:rsid w:val="0066492C"/>
    <w:rsid w:val="0066614F"/>
    <w:rsid w:val="00671F55"/>
    <w:rsid w:val="00676759"/>
    <w:rsid w:val="00676C75"/>
    <w:rsid w:val="00680FF2"/>
    <w:rsid w:val="00683EFB"/>
    <w:rsid w:val="006854B3"/>
    <w:rsid w:val="00686439"/>
    <w:rsid w:val="00690945"/>
    <w:rsid w:val="00693BE3"/>
    <w:rsid w:val="006952BD"/>
    <w:rsid w:val="006A226B"/>
    <w:rsid w:val="006A29C2"/>
    <w:rsid w:val="006A4216"/>
    <w:rsid w:val="006A7AFE"/>
    <w:rsid w:val="006B0588"/>
    <w:rsid w:val="006B2796"/>
    <w:rsid w:val="006B2E69"/>
    <w:rsid w:val="006C29C7"/>
    <w:rsid w:val="006C3B14"/>
    <w:rsid w:val="006C3D25"/>
    <w:rsid w:val="006C5DBF"/>
    <w:rsid w:val="006C73DF"/>
    <w:rsid w:val="006D0656"/>
    <w:rsid w:val="006D0FFD"/>
    <w:rsid w:val="006D41BC"/>
    <w:rsid w:val="006D4DCF"/>
    <w:rsid w:val="006D6E10"/>
    <w:rsid w:val="006D77DF"/>
    <w:rsid w:val="006E5AB7"/>
    <w:rsid w:val="006E618B"/>
    <w:rsid w:val="006F528C"/>
    <w:rsid w:val="006F6EF8"/>
    <w:rsid w:val="006F78B3"/>
    <w:rsid w:val="00703415"/>
    <w:rsid w:val="00703741"/>
    <w:rsid w:val="007103F2"/>
    <w:rsid w:val="00710497"/>
    <w:rsid w:val="00713864"/>
    <w:rsid w:val="00713BCE"/>
    <w:rsid w:val="007162C9"/>
    <w:rsid w:val="00716BC9"/>
    <w:rsid w:val="00717445"/>
    <w:rsid w:val="007241EE"/>
    <w:rsid w:val="00724241"/>
    <w:rsid w:val="007254D1"/>
    <w:rsid w:val="00727553"/>
    <w:rsid w:val="0073205C"/>
    <w:rsid w:val="00732446"/>
    <w:rsid w:val="00734AF2"/>
    <w:rsid w:val="00734CA4"/>
    <w:rsid w:val="00736825"/>
    <w:rsid w:val="007402FF"/>
    <w:rsid w:val="00741DA8"/>
    <w:rsid w:val="00743951"/>
    <w:rsid w:val="00744E6B"/>
    <w:rsid w:val="00747101"/>
    <w:rsid w:val="00762248"/>
    <w:rsid w:val="0076318B"/>
    <w:rsid w:val="007648A0"/>
    <w:rsid w:val="00765572"/>
    <w:rsid w:val="007677F9"/>
    <w:rsid w:val="0077462B"/>
    <w:rsid w:val="00774801"/>
    <w:rsid w:val="0077489A"/>
    <w:rsid w:val="00774928"/>
    <w:rsid w:val="00775CE8"/>
    <w:rsid w:val="00780192"/>
    <w:rsid w:val="00784105"/>
    <w:rsid w:val="00786016"/>
    <w:rsid w:val="00791D2B"/>
    <w:rsid w:val="00793B91"/>
    <w:rsid w:val="007A17E5"/>
    <w:rsid w:val="007A4221"/>
    <w:rsid w:val="007A4673"/>
    <w:rsid w:val="007B2188"/>
    <w:rsid w:val="007B30EB"/>
    <w:rsid w:val="007D270A"/>
    <w:rsid w:val="007D7666"/>
    <w:rsid w:val="007E182E"/>
    <w:rsid w:val="007E2E6B"/>
    <w:rsid w:val="007E32A9"/>
    <w:rsid w:val="007E488A"/>
    <w:rsid w:val="007E6AC3"/>
    <w:rsid w:val="007E7775"/>
    <w:rsid w:val="007F7A98"/>
    <w:rsid w:val="008031ED"/>
    <w:rsid w:val="00803ABF"/>
    <w:rsid w:val="00813A37"/>
    <w:rsid w:val="00815A8A"/>
    <w:rsid w:val="00820178"/>
    <w:rsid w:val="00825339"/>
    <w:rsid w:val="00832EB2"/>
    <w:rsid w:val="00833FBB"/>
    <w:rsid w:val="00834858"/>
    <w:rsid w:val="00834DFB"/>
    <w:rsid w:val="00836F1D"/>
    <w:rsid w:val="00844D4C"/>
    <w:rsid w:val="0084540D"/>
    <w:rsid w:val="00845AFE"/>
    <w:rsid w:val="00846023"/>
    <w:rsid w:val="00847125"/>
    <w:rsid w:val="00852F27"/>
    <w:rsid w:val="00854092"/>
    <w:rsid w:val="008548D5"/>
    <w:rsid w:val="00856336"/>
    <w:rsid w:val="00860511"/>
    <w:rsid w:val="0086700D"/>
    <w:rsid w:val="00876392"/>
    <w:rsid w:val="00876763"/>
    <w:rsid w:val="00877D08"/>
    <w:rsid w:val="00895A61"/>
    <w:rsid w:val="008A018E"/>
    <w:rsid w:val="008A1126"/>
    <w:rsid w:val="008A7B6C"/>
    <w:rsid w:val="008A7D38"/>
    <w:rsid w:val="008B3969"/>
    <w:rsid w:val="008B4830"/>
    <w:rsid w:val="008C1041"/>
    <w:rsid w:val="008C54D6"/>
    <w:rsid w:val="008C70FC"/>
    <w:rsid w:val="008D02DD"/>
    <w:rsid w:val="008D0AA9"/>
    <w:rsid w:val="008D291C"/>
    <w:rsid w:val="008E02C7"/>
    <w:rsid w:val="008E3CAC"/>
    <w:rsid w:val="008E6842"/>
    <w:rsid w:val="008E70A1"/>
    <w:rsid w:val="008E7D6E"/>
    <w:rsid w:val="008F2458"/>
    <w:rsid w:val="008F4412"/>
    <w:rsid w:val="008F4CEB"/>
    <w:rsid w:val="009110F4"/>
    <w:rsid w:val="0091219C"/>
    <w:rsid w:val="00915BA5"/>
    <w:rsid w:val="00927C50"/>
    <w:rsid w:val="00932D89"/>
    <w:rsid w:val="0093690A"/>
    <w:rsid w:val="00937274"/>
    <w:rsid w:val="009417D9"/>
    <w:rsid w:val="009434D3"/>
    <w:rsid w:val="00943F5B"/>
    <w:rsid w:val="009448EE"/>
    <w:rsid w:val="00944ED5"/>
    <w:rsid w:val="00950EB0"/>
    <w:rsid w:val="00952E8D"/>
    <w:rsid w:val="00961F5A"/>
    <w:rsid w:val="00962AFD"/>
    <w:rsid w:val="00964FFE"/>
    <w:rsid w:val="009703DC"/>
    <w:rsid w:val="00977A61"/>
    <w:rsid w:val="009812FF"/>
    <w:rsid w:val="00990F85"/>
    <w:rsid w:val="00991712"/>
    <w:rsid w:val="0099381D"/>
    <w:rsid w:val="00993F26"/>
    <w:rsid w:val="0099539A"/>
    <w:rsid w:val="009A0678"/>
    <w:rsid w:val="009A2B36"/>
    <w:rsid w:val="009B6817"/>
    <w:rsid w:val="009C08A9"/>
    <w:rsid w:val="009C0D37"/>
    <w:rsid w:val="009C3FA2"/>
    <w:rsid w:val="009C6BD8"/>
    <w:rsid w:val="009D0CD6"/>
    <w:rsid w:val="009D1A46"/>
    <w:rsid w:val="009D1B71"/>
    <w:rsid w:val="009E15B2"/>
    <w:rsid w:val="009F5BC6"/>
    <w:rsid w:val="009F6AF7"/>
    <w:rsid w:val="00A026F4"/>
    <w:rsid w:val="00A105C3"/>
    <w:rsid w:val="00A131C4"/>
    <w:rsid w:val="00A22C5B"/>
    <w:rsid w:val="00A24384"/>
    <w:rsid w:val="00A3024A"/>
    <w:rsid w:val="00A31855"/>
    <w:rsid w:val="00A3338E"/>
    <w:rsid w:val="00A34E14"/>
    <w:rsid w:val="00A356EF"/>
    <w:rsid w:val="00A41CB9"/>
    <w:rsid w:val="00A51EBB"/>
    <w:rsid w:val="00A52DA4"/>
    <w:rsid w:val="00A6728A"/>
    <w:rsid w:val="00A734A3"/>
    <w:rsid w:val="00A75E91"/>
    <w:rsid w:val="00A837E3"/>
    <w:rsid w:val="00A86D0E"/>
    <w:rsid w:val="00A87170"/>
    <w:rsid w:val="00A93D6D"/>
    <w:rsid w:val="00A95982"/>
    <w:rsid w:val="00AA1974"/>
    <w:rsid w:val="00AA2E76"/>
    <w:rsid w:val="00AB1FF9"/>
    <w:rsid w:val="00AB2129"/>
    <w:rsid w:val="00AC01DC"/>
    <w:rsid w:val="00AC0D0C"/>
    <w:rsid w:val="00AC2D31"/>
    <w:rsid w:val="00AC33FC"/>
    <w:rsid w:val="00AC60F0"/>
    <w:rsid w:val="00AD13A5"/>
    <w:rsid w:val="00AD5DED"/>
    <w:rsid w:val="00AE165D"/>
    <w:rsid w:val="00AE49C8"/>
    <w:rsid w:val="00AE6EF5"/>
    <w:rsid w:val="00AF4E6C"/>
    <w:rsid w:val="00B02413"/>
    <w:rsid w:val="00B029F4"/>
    <w:rsid w:val="00B07910"/>
    <w:rsid w:val="00B12F69"/>
    <w:rsid w:val="00B178EB"/>
    <w:rsid w:val="00B20FA4"/>
    <w:rsid w:val="00B258ED"/>
    <w:rsid w:val="00B3437A"/>
    <w:rsid w:val="00B41CD6"/>
    <w:rsid w:val="00B42526"/>
    <w:rsid w:val="00B438DD"/>
    <w:rsid w:val="00B45619"/>
    <w:rsid w:val="00B470E8"/>
    <w:rsid w:val="00B47A0B"/>
    <w:rsid w:val="00B564AD"/>
    <w:rsid w:val="00B71606"/>
    <w:rsid w:val="00B752B8"/>
    <w:rsid w:val="00B75A6A"/>
    <w:rsid w:val="00B83BAA"/>
    <w:rsid w:val="00B855D2"/>
    <w:rsid w:val="00B86229"/>
    <w:rsid w:val="00B92854"/>
    <w:rsid w:val="00B93360"/>
    <w:rsid w:val="00B94E62"/>
    <w:rsid w:val="00BA096C"/>
    <w:rsid w:val="00BA1E3E"/>
    <w:rsid w:val="00BA3E1B"/>
    <w:rsid w:val="00BB410E"/>
    <w:rsid w:val="00BC43F6"/>
    <w:rsid w:val="00BC6786"/>
    <w:rsid w:val="00BD1AEA"/>
    <w:rsid w:val="00BD1CA5"/>
    <w:rsid w:val="00BD1FBE"/>
    <w:rsid w:val="00BD2DF8"/>
    <w:rsid w:val="00BF536F"/>
    <w:rsid w:val="00C01E4C"/>
    <w:rsid w:val="00C02542"/>
    <w:rsid w:val="00C0549E"/>
    <w:rsid w:val="00C13722"/>
    <w:rsid w:val="00C15408"/>
    <w:rsid w:val="00C1651F"/>
    <w:rsid w:val="00C175CA"/>
    <w:rsid w:val="00C17B86"/>
    <w:rsid w:val="00C231B9"/>
    <w:rsid w:val="00C23642"/>
    <w:rsid w:val="00C27144"/>
    <w:rsid w:val="00C31756"/>
    <w:rsid w:val="00C34DD0"/>
    <w:rsid w:val="00C37AF8"/>
    <w:rsid w:val="00C400A8"/>
    <w:rsid w:val="00C5552A"/>
    <w:rsid w:val="00C5763F"/>
    <w:rsid w:val="00C63634"/>
    <w:rsid w:val="00C64073"/>
    <w:rsid w:val="00C732FE"/>
    <w:rsid w:val="00C84D13"/>
    <w:rsid w:val="00C85A29"/>
    <w:rsid w:val="00C86757"/>
    <w:rsid w:val="00C90EE2"/>
    <w:rsid w:val="00C921CE"/>
    <w:rsid w:val="00C92D56"/>
    <w:rsid w:val="00C95F76"/>
    <w:rsid w:val="00C96EA7"/>
    <w:rsid w:val="00CA5DB1"/>
    <w:rsid w:val="00CA79BB"/>
    <w:rsid w:val="00CB5E38"/>
    <w:rsid w:val="00CB6CE1"/>
    <w:rsid w:val="00CC0082"/>
    <w:rsid w:val="00CC406E"/>
    <w:rsid w:val="00CC4E27"/>
    <w:rsid w:val="00CD2544"/>
    <w:rsid w:val="00CD2F9E"/>
    <w:rsid w:val="00CD5E03"/>
    <w:rsid w:val="00CD7B86"/>
    <w:rsid w:val="00CD7FC9"/>
    <w:rsid w:val="00CF6B34"/>
    <w:rsid w:val="00CF71AD"/>
    <w:rsid w:val="00D042AA"/>
    <w:rsid w:val="00D05B41"/>
    <w:rsid w:val="00D07A8E"/>
    <w:rsid w:val="00D156E4"/>
    <w:rsid w:val="00D16412"/>
    <w:rsid w:val="00D167E8"/>
    <w:rsid w:val="00D30B05"/>
    <w:rsid w:val="00D31137"/>
    <w:rsid w:val="00D324F7"/>
    <w:rsid w:val="00D3255C"/>
    <w:rsid w:val="00D402A5"/>
    <w:rsid w:val="00D42797"/>
    <w:rsid w:val="00D47121"/>
    <w:rsid w:val="00D513C6"/>
    <w:rsid w:val="00D51C93"/>
    <w:rsid w:val="00D5288F"/>
    <w:rsid w:val="00D56EF5"/>
    <w:rsid w:val="00D57B4F"/>
    <w:rsid w:val="00D619BB"/>
    <w:rsid w:val="00D61E23"/>
    <w:rsid w:val="00D623DE"/>
    <w:rsid w:val="00D74BCB"/>
    <w:rsid w:val="00D75503"/>
    <w:rsid w:val="00D84D22"/>
    <w:rsid w:val="00DA2F2F"/>
    <w:rsid w:val="00DA4024"/>
    <w:rsid w:val="00DB60BA"/>
    <w:rsid w:val="00DC2E5D"/>
    <w:rsid w:val="00DC2FA0"/>
    <w:rsid w:val="00DC3201"/>
    <w:rsid w:val="00DC34BC"/>
    <w:rsid w:val="00DD48D2"/>
    <w:rsid w:val="00DD5B24"/>
    <w:rsid w:val="00DE0E4C"/>
    <w:rsid w:val="00DE67CA"/>
    <w:rsid w:val="00DF035F"/>
    <w:rsid w:val="00DF1CC8"/>
    <w:rsid w:val="00E02744"/>
    <w:rsid w:val="00E11B6B"/>
    <w:rsid w:val="00E12088"/>
    <w:rsid w:val="00E1780A"/>
    <w:rsid w:val="00E21467"/>
    <w:rsid w:val="00E2359B"/>
    <w:rsid w:val="00E2404A"/>
    <w:rsid w:val="00E32919"/>
    <w:rsid w:val="00E4068B"/>
    <w:rsid w:val="00E43D83"/>
    <w:rsid w:val="00E45A4A"/>
    <w:rsid w:val="00E46239"/>
    <w:rsid w:val="00E46921"/>
    <w:rsid w:val="00E509B8"/>
    <w:rsid w:val="00E57ACF"/>
    <w:rsid w:val="00E6106C"/>
    <w:rsid w:val="00E66CAE"/>
    <w:rsid w:val="00E671D5"/>
    <w:rsid w:val="00E72EC6"/>
    <w:rsid w:val="00E748E0"/>
    <w:rsid w:val="00E768DA"/>
    <w:rsid w:val="00E826E3"/>
    <w:rsid w:val="00E829DA"/>
    <w:rsid w:val="00E90439"/>
    <w:rsid w:val="00E90E33"/>
    <w:rsid w:val="00E93C77"/>
    <w:rsid w:val="00EA1B31"/>
    <w:rsid w:val="00EA4D0F"/>
    <w:rsid w:val="00EB16BC"/>
    <w:rsid w:val="00EB59C7"/>
    <w:rsid w:val="00EC12FD"/>
    <w:rsid w:val="00ED2A5B"/>
    <w:rsid w:val="00ED7620"/>
    <w:rsid w:val="00EE668D"/>
    <w:rsid w:val="00EF1E6E"/>
    <w:rsid w:val="00EF26E5"/>
    <w:rsid w:val="00EF30FC"/>
    <w:rsid w:val="00EF767C"/>
    <w:rsid w:val="00F020F3"/>
    <w:rsid w:val="00F06C14"/>
    <w:rsid w:val="00F100C8"/>
    <w:rsid w:val="00F11797"/>
    <w:rsid w:val="00F147DB"/>
    <w:rsid w:val="00F148D5"/>
    <w:rsid w:val="00F155C0"/>
    <w:rsid w:val="00F26740"/>
    <w:rsid w:val="00F27871"/>
    <w:rsid w:val="00F31F10"/>
    <w:rsid w:val="00F32794"/>
    <w:rsid w:val="00F3522F"/>
    <w:rsid w:val="00F37972"/>
    <w:rsid w:val="00F401E6"/>
    <w:rsid w:val="00F4036E"/>
    <w:rsid w:val="00F41DC6"/>
    <w:rsid w:val="00F42936"/>
    <w:rsid w:val="00F45808"/>
    <w:rsid w:val="00F535DA"/>
    <w:rsid w:val="00F601A6"/>
    <w:rsid w:val="00F615FB"/>
    <w:rsid w:val="00F618AF"/>
    <w:rsid w:val="00F63E0D"/>
    <w:rsid w:val="00F675A1"/>
    <w:rsid w:val="00F73DA4"/>
    <w:rsid w:val="00F752BF"/>
    <w:rsid w:val="00F82BD8"/>
    <w:rsid w:val="00F86849"/>
    <w:rsid w:val="00F87983"/>
    <w:rsid w:val="00F92FC9"/>
    <w:rsid w:val="00F94C30"/>
    <w:rsid w:val="00FA33F9"/>
    <w:rsid w:val="00FA5F5D"/>
    <w:rsid w:val="00FB370D"/>
    <w:rsid w:val="00FC414F"/>
    <w:rsid w:val="00FC555F"/>
    <w:rsid w:val="00FD0BDD"/>
    <w:rsid w:val="00FD423A"/>
    <w:rsid w:val="00FD7EE0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0F915"/>
  <w15:chartTrackingRefBased/>
  <w15:docId w15:val="{CA457847-EB5A-4E1D-B903-07FFF995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5F2E"/>
    <w:pPr>
      <w:keepNext/>
      <w:numPr>
        <w:numId w:val="2"/>
      </w:numPr>
      <w:spacing w:before="180" w:after="180" w:line="720" w:lineRule="auto"/>
      <w:outlineLvl w:val="0"/>
    </w:pPr>
    <w:rPr>
      <w:rFonts w:ascii="Cambria" w:eastAsia="標楷體" w:hAnsi="Cambria" w:cs="Times New Roman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rsid w:val="00245F2E"/>
    <w:pPr>
      <w:keepNext/>
      <w:numPr>
        <w:ilvl w:val="1"/>
        <w:numId w:val="2"/>
      </w:numPr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45F2E"/>
    <w:pPr>
      <w:keepNext/>
      <w:numPr>
        <w:ilvl w:val="2"/>
        <w:numId w:val="2"/>
      </w:numPr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45F2E"/>
    <w:pPr>
      <w:keepNext/>
      <w:numPr>
        <w:ilvl w:val="3"/>
        <w:numId w:val="2"/>
      </w:numPr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45F2E"/>
    <w:pPr>
      <w:keepNext/>
      <w:numPr>
        <w:ilvl w:val="4"/>
        <w:numId w:val="2"/>
      </w:numPr>
      <w:spacing w:line="720" w:lineRule="auto"/>
      <w:outlineLvl w:val="4"/>
    </w:pPr>
    <w:rPr>
      <w:rFonts w:ascii="Cambria" w:eastAsia="新細明體" w:hAnsi="Cambria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45F2E"/>
    <w:pPr>
      <w:keepNext/>
      <w:numPr>
        <w:ilvl w:val="5"/>
        <w:numId w:val="2"/>
      </w:numPr>
      <w:spacing w:line="720" w:lineRule="auto"/>
      <w:outlineLvl w:val="5"/>
    </w:pPr>
    <w:rPr>
      <w:rFonts w:ascii="Cambria" w:eastAsia="新細明體" w:hAnsi="Cambria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45F2E"/>
    <w:pPr>
      <w:keepNext/>
      <w:numPr>
        <w:ilvl w:val="6"/>
        <w:numId w:val="2"/>
      </w:numPr>
      <w:spacing w:line="720" w:lineRule="auto"/>
      <w:outlineLvl w:val="6"/>
    </w:pPr>
    <w:rPr>
      <w:rFonts w:ascii="Cambria" w:eastAsia="新細明體" w:hAnsi="Cambria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45F2E"/>
    <w:pPr>
      <w:keepNext/>
      <w:numPr>
        <w:ilvl w:val="7"/>
        <w:numId w:val="2"/>
      </w:numPr>
      <w:spacing w:line="720" w:lineRule="auto"/>
      <w:outlineLvl w:val="7"/>
    </w:pPr>
    <w:rPr>
      <w:rFonts w:ascii="Cambria" w:eastAsia="新細明體" w:hAnsi="Cambria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45F2E"/>
    <w:pPr>
      <w:keepNext/>
      <w:numPr>
        <w:ilvl w:val="8"/>
        <w:numId w:val="2"/>
      </w:numPr>
      <w:spacing w:line="720" w:lineRule="auto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1F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1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1FF9"/>
    <w:rPr>
      <w:sz w:val="20"/>
      <w:szCs w:val="20"/>
    </w:rPr>
  </w:style>
  <w:style w:type="paragraph" w:customStyle="1" w:styleId="a7">
    <w:name w:val="表目錄"/>
    <w:basedOn w:val="a8"/>
    <w:link w:val="a9"/>
    <w:qFormat/>
    <w:rsid w:val="0001439C"/>
    <w:pPr>
      <w:spacing w:beforeLines="50"/>
      <w:ind w:leftChars="0" w:left="0" w:hangingChars="201" w:hanging="482"/>
      <w:jc w:val="center"/>
    </w:pPr>
    <w:rPr>
      <w:rFonts w:ascii="Arial" w:eastAsia="華康特粗楷體" w:hAnsi="Arial" w:cs="Times New Roman"/>
      <w:b/>
      <w:smallCaps/>
      <w:sz w:val="26"/>
      <w:szCs w:val="20"/>
    </w:rPr>
  </w:style>
  <w:style w:type="character" w:customStyle="1" w:styleId="a9">
    <w:name w:val="表目錄 字元"/>
    <w:link w:val="a7"/>
    <w:rsid w:val="0001439C"/>
    <w:rPr>
      <w:rFonts w:ascii="Arial" w:eastAsia="華康特粗楷體" w:hAnsi="Arial" w:cs="Times New Roman"/>
      <w:b/>
      <w:smallCaps/>
      <w:sz w:val="26"/>
      <w:szCs w:val="20"/>
    </w:rPr>
  </w:style>
  <w:style w:type="paragraph" w:styleId="a8">
    <w:name w:val="table of figures"/>
    <w:basedOn w:val="a"/>
    <w:next w:val="a"/>
    <w:uiPriority w:val="99"/>
    <w:semiHidden/>
    <w:unhideWhenUsed/>
    <w:rsid w:val="0001439C"/>
    <w:pPr>
      <w:ind w:leftChars="400" w:left="400" w:hangingChars="200" w:hanging="200"/>
    </w:pPr>
  </w:style>
  <w:style w:type="paragraph" w:styleId="aa">
    <w:name w:val="List Paragraph"/>
    <w:basedOn w:val="a"/>
    <w:link w:val="ab"/>
    <w:uiPriority w:val="34"/>
    <w:qFormat/>
    <w:rsid w:val="00833FBB"/>
    <w:pPr>
      <w:ind w:leftChars="200" w:left="480"/>
    </w:pPr>
  </w:style>
  <w:style w:type="paragraph" w:styleId="Web">
    <w:name w:val="Normal (Web)"/>
    <w:basedOn w:val="a"/>
    <w:uiPriority w:val="99"/>
    <w:unhideWhenUsed/>
    <w:rsid w:val="007E6A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rsid w:val="00245F2E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rsid w:val="00245F2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45F2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45F2E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45F2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45F2E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45F2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45F2E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45F2E"/>
    <w:rPr>
      <w:rFonts w:ascii="Cambria" w:eastAsia="新細明體" w:hAnsi="Cambria" w:cs="Times New Roman"/>
      <w:sz w:val="36"/>
      <w:szCs w:val="36"/>
    </w:rPr>
  </w:style>
  <w:style w:type="table" w:styleId="ac">
    <w:name w:val="Table Grid"/>
    <w:basedOn w:val="a1"/>
    <w:uiPriority w:val="39"/>
    <w:qFormat/>
    <w:rsid w:val="008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locked/>
    <w:rsid w:val="003315D1"/>
  </w:style>
  <w:style w:type="paragraph" w:styleId="ad">
    <w:name w:val="No Spacing"/>
    <w:uiPriority w:val="1"/>
    <w:qFormat/>
    <w:rsid w:val="00502A64"/>
    <w:pPr>
      <w:widowControl w:val="0"/>
    </w:pPr>
  </w:style>
  <w:style w:type="paragraph" w:customStyle="1" w:styleId="ae">
    <w:name w:val="圖目錄"/>
    <w:basedOn w:val="a"/>
    <w:link w:val="af"/>
    <w:autoRedefine/>
    <w:qFormat/>
    <w:rsid w:val="00B855D2"/>
    <w:pPr>
      <w:spacing w:beforeLines="50" w:before="180" w:afterLines="100" w:after="360" w:line="480" w:lineRule="exact"/>
      <w:jc w:val="center"/>
    </w:pPr>
    <w:rPr>
      <w:rFonts w:ascii="標楷體" w:eastAsia="標楷體" w:hAnsi="標楷體" w:cs="Times New Roman"/>
      <w:szCs w:val="24"/>
    </w:rPr>
  </w:style>
  <w:style w:type="character" w:customStyle="1" w:styleId="af">
    <w:name w:val="圖目錄 字元"/>
    <w:link w:val="ae"/>
    <w:rsid w:val="00B855D2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CAE9-4C77-444C-B2D3-3AF574CB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2428</Words>
  <Characters>13841</Characters>
  <Application>Microsoft Office Word</Application>
  <DocSecurity>0</DocSecurity>
  <Lines>115</Lines>
  <Paragraphs>32</Paragraphs>
  <ScaleCrop>false</ScaleCrop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NTNUcere</dc:creator>
  <cp:keywords/>
  <dc:description/>
  <cp:lastModifiedBy>Lillian Huang</cp:lastModifiedBy>
  <cp:revision>3</cp:revision>
  <cp:lastPrinted>2026-04-30T10:51:00Z</cp:lastPrinted>
  <dcterms:created xsi:type="dcterms:W3CDTF">2026-05-14T06:46:00Z</dcterms:created>
  <dcterms:modified xsi:type="dcterms:W3CDTF">2026-05-14T06:46:00Z</dcterms:modified>
</cp:coreProperties>
</file>